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7D" w:rsidRDefault="00654D7D" w:rsidP="00654D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PRAKTICKÉHO VYUČOVÁNÍ</w:t>
      </w:r>
    </w:p>
    <w:p w:rsidR="00654D7D" w:rsidRDefault="00654D7D" w:rsidP="00654D7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pro žáky 1. ročníku oboru vzdělání:  </w:t>
      </w:r>
      <w:r>
        <w:rPr>
          <w:b/>
          <w:sz w:val="22"/>
          <w:szCs w:val="22"/>
        </w:rPr>
        <w:t>Kuchař – číšník</w:t>
      </w:r>
    </w:p>
    <w:p w:rsidR="00654D7D" w:rsidRDefault="00654D7D" w:rsidP="00654D7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PRACOVNÍ ŘÁD</w:t>
      </w:r>
    </w:p>
    <w:p w:rsidR="00654D7D" w:rsidRDefault="00654D7D" w:rsidP="00654D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Pracovní doba 1. ročník 6 hodin denně (nezapočítává se přestávka na oběd 30 minut), </w:t>
      </w:r>
      <w:r w:rsidR="00BE4212">
        <w:rPr>
          <w:sz w:val="22"/>
          <w:szCs w:val="22"/>
        </w:rPr>
        <w:t>ranní směna začíná podle rozpisu v 7: 00 nebo v 8:00 hodin</w:t>
      </w:r>
    </w:p>
    <w:p w:rsidR="00654D7D" w:rsidRDefault="00654D7D" w:rsidP="00654D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Odborný výcvik se realizuje na školním PPV restaurace Na Plzeňské, Příbram I/75 nebo na určeném smluvním pracovišti. </w:t>
      </w:r>
    </w:p>
    <w:p w:rsidR="00654D7D" w:rsidRDefault="00654D7D" w:rsidP="00654D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Rozpis odborného výcviku bude zveřejněn v posledním týdnu prázdnin na webu školy http: </w:t>
      </w:r>
      <w:r>
        <w:rPr>
          <w:b/>
          <w:sz w:val="22"/>
          <w:szCs w:val="22"/>
        </w:rPr>
        <w:t>www.</w:t>
      </w:r>
      <w:r>
        <w:rPr>
          <w:sz w:val="22"/>
          <w:szCs w:val="22"/>
        </w:rPr>
        <w:t>iss.pb.cz v sekci Informace pro žáky- Praktické vyučování-Rozpis praxe.</w:t>
      </w:r>
    </w:p>
    <w:p w:rsidR="00654D7D" w:rsidRDefault="00654D7D" w:rsidP="00654D7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ETIKETA</w:t>
      </w:r>
    </w:p>
    <w:p w:rsidR="00654D7D" w:rsidRDefault="00654D7D" w:rsidP="00654D7D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Předepsané pracovní oblečení, celkový vzhled, upravenost (zákaz nošení šperků a piercingu) a slušné chování (zákaz používání MT).</w:t>
      </w:r>
    </w:p>
    <w:p w:rsidR="00654D7D" w:rsidRDefault="00654D7D" w:rsidP="00654D7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HYGIENA</w:t>
      </w:r>
    </w:p>
    <w:p w:rsidR="00654D7D" w:rsidRDefault="00BE4212" w:rsidP="00654D7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povinností mít </w:t>
      </w:r>
      <w:r w:rsidR="00654D7D">
        <w:rPr>
          <w:b/>
          <w:i/>
          <w:sz w:val="22"/>
          <w:szCs w:val="22"/>
        </w:rPr>
        <w:t>ZDRAVOTNÍ PRŮ</w:t>
      </w:r>
      <w:r>
        <w:rPr>
          <w:b/>
          <w:i/>
          <w:sz w:val="22"/>
          <w:szCs w:val="22"/>
        </w:rPr>
        <w:t xml:space="preserve">KAZ PRACOVNÍKA V POTRAVINÁŘSTVÍ + zápisník BOZP, </w:t>
      </w:r>
      <w:r w:rsidR="00654D7D">
        <w:rPr>
          <w:sz w:val="22"/>
          <w:szCs w:val="22"/>
        </w:rPr>
        <w:t xml:space="preserve">bez průkazu </w:t>
      </w:r>
      <w:r>
        <w:rPr>
          <w:sz w:val="22"/>
          <w:szCs w:val="22"/>
        </w:rPr>
        <w:t xml:space="preserve">a zápisníku nemůže být žák umístěn </w:t>
      </w:r>
      <w:r w:rsidR="00654D7D">
        <w:rPr>
          <w:sz w:val="22"/>
          <w:szCs w:val="22"/>
        </w:rPr>
        <w:t>na pracoviště.</w:t>
      </w:r>
    </w:p>
    <w:p w:rsidR="00654D7D" w:rsidRDefault="00654D7D" w:rsidP="00654D7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udržovat čistotu pracovního oblečení a osobní hygieny, úprava účesu, nehtů.</w:t>
      </w:r>
    </w:p>
    <w:p w:rsidR="00654D7D" w:rsidRDefault="00654D7D" w:rsidP="00654D7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PRODUKTIVNÍ ČINNOST</w:t>
      </w:r>
    </w:p>
    <w:p w:rsidR="00654D7D" w:rsidRDefault="00654D7D" w:rsidP="00654D7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Odměna za produktivní činnost se žákům 1. ročníku nevyplácí (ve výjimečných případech až ve 2. pololetí), protože teprve získávají znalosti a dovednosti.</w:t>
      </w:r>
    </w:p>
    <w:p w:rsidR="00654D7D" w:rsidRDefault="00654D7D" w:rsidP="00654D7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PRACOVNÍ OBLEČENÍ - </w:t>
      </w:r>
      <w:r>
        <w:rPr>
          <w:i/>
          <w:sz w:val="22"/>
          <w:szCs w:val="22"/>
        </w:rPr>
        <w:t>žák sám zakoupí pracovní obuv</w:t>
      </w:r>
      <w:r>
        <w:rPr>
          <w:i/>
          <w:color w:val="0000FF"/>
          <w:sz w:val="22"/>
          <w:szCs w:val="22"/>
        </w:rPr>
        <w:t xml:space="preserve"> </w:t>
      </w:r>
      <w:r>
        <w:rPr>
          <w:i/>
          <w:sz w:val="22"/>
          <w:szCs w:val="22"/>
        </w:rPr>
        <w:t>(obuv bílá pracovní s protiskl</w:t>
      </w:r>
      <w:r w:rsidR="00F372E8">
        <w:rPr>
          <w:i/>
          <w:sz w:val="22"/>
          <w:szCs w:val="22"/>
        </w:rPr>
        <w:t>uzovo</w:t>
      </w:r>
      <w:r w:rsidR="00404EBB">
        <w:rPr>
          <w:i/>
          <w:sz w:val="22"/>
          <w:szCs w:val="22"/>
        </w:rPr>
        <w:t>u podešví) a škola proplatí 1500,.</w:t>
      </w:r>
      <w:bookmarkStart w:id="0" w:name="_GoBack"/>
      <w:bookmarkEnd w:id="0"/>
      <w:r w:rsidR="00F372E8">
        <w:rPr>
          <w:i/>
          <w:sz w:val="22"/>
          <w:szCs w:val="22"/>
        </w:rPr>
        <w:t xml:space="preserve"> Kč na pracovní oblečení</w:t>
      </w:r>
    </w:p>
    <w:p w:rsidR="00654D7D" w:rsidRDefault="00654D7D" w:rsidP="00654D7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Nutnost zajistit do konce prázdnin, bez pracovního oblečení nelze být umístěn na pracoviště.</w:t>
      </w:r>
    </w:p>
    <w:p w:rsidR="00A463EA" w:rsidRDefault="00A463EA" w:rsidP="00A463EA">
      <w:pPr>
        <w:ind w:left="1080"/>
        <w:jc w:val="both"/>
        <w:rPr>
          <w:sz w:val="22"/>
          <w:szCs w:val="22"/>
          <w:u w:val="single"/>
        </w:rPr>
      </w:pPr>
    </w:p>
    <w:p w:rsidR="00654D7D" w:rsidRDefault="00A463EA" w:rsidP="00654D7D">
      <w:pPr>
        <w:numPr>
          <w:ilvl w:val="0"/>
          <w:numId w:val="4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Kuchař -   kuchařka </w:t>
      </w:r>
    </w:p>
    <w:p w:rsidR="00654D7D" w:rsidRDefault="00654D7D" w:rsidP="00654D7D">
      <w:pPr>
        <w:ind w:left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i/>
          <w:sz w:val="22"/>
          <w:szCs w:val="22"/>
        </w:rPr>
        <w:t xml:space="preserve">kalhoty bílé, rondon bílý s logem, zástěra bílá pracovní, pokrývka hlavy bílá    </w:t>
      </w:r>
    </w:p>
    <w:p w:rsidR="00912185" w:rsidRPr="00912185" w:rsidRDefault="00654D7D" w:rsidP="00912185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(čepice, šátek nebo síťka), bílé ponožky</w:t>
      </w:r>
    </w:p>
    <w:p w:rsidR="00912185" w:rsidRPr="00912185" w:rsidRDefault="00912185" w:rsidP="00912185">
      <w:pPr>
        <w:ind w:left="1080"/>
        <w:jc w:val="both"/>
        <w:rPr>
          <w:sz w:val="22"/>
          <w:szCs w:val="22"/>
        </w:rPr>
      </w:pPr>
    </w:p>
    <w:p w:rsidR="003471C9" w:rsidRPr="003471C9" w:rsidRDefault="00654D7D" w:rsidP="00654D7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Číšník -  servírka: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pracovní bílý plášť, černé kalhoty, černá sukně ke kolenům, bílá košile s dlouhým rukávem, bílá halenka s dlouhým rukávem, </w:t>
      </w:r>
      <w:r w:rsidR="00BE4212">
        <w:rPr>
          <w:i/>
          <w:sz w:val="22"/>
          <w:szCs w:val="22"/>
        </w:rPr>
        <w:t xml:space="preserve">černý motýlek, černá vesta, </w:t>
      </w:r>
    </w:p>
    <w:p w:rsidR="00654D7D" w:rsidRDefault="00654D7D" w:rsidP="003471C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Pracovní oblečení doporučujeme zakoupit u firmy TOMIS Příbram</w:t>
      </w:r>
      <w:r w:rsidR="003471C9">
        <w:rPr>
          <w:sz w:val="22"/>
          <w:szCs w:val="22"/>
        </w:rPr>
        <w:t>.</w:t>
      </w:r>
    </w:p>
    <w:p w:rsidR="00A463EA" w:rsidRDefault="00A463EA" w:rsidP="00A463EA">
      <w:pPr>
        <w:ind w:left="1080"/>
        <w:jc w:val="both"/>
        <w:rPr>
          <w:sz w:val="22"/>
          <w:szCs w:val="22"/>
          <w:u w:val="single"/>
        </w:rPr>
      </w:pPr>
    </w:p>
    <w:p w:rsidR="00654D7D" w:rsidRDefault="00654D7D" w:rsidP="00654D7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PRACOVNÍ POMŮCKY</w:t>
      </w:r>
    </w:p>
    <w:p w:rsidR="00654D7D" w:rsidRDefault="00654D7D" w:rsidP="00654D7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Číšnický otvírák,</w:t>
      </w:r>
      <w:r w:rsidR="00BE4212">
        <w:rPr>
          <w:sz w:val="22"/>
          <w:szCs w:val="22"/>
        </w:rPr>
        <w:t xml:space="preserve"> psací potřeby, linkovaný sešit A4,</w:t>
      </w:r>
      <w:r>
        <w:rPr>
          <w:sz w:val="22"/>
          <w:szCs w:val="22"/>
        </w:rPr>
        <w:t xml:space="preserve"> poznámkový blok, zámek na skříňku, Receptury teplé kuchyně, Receptury studené kuchyně, utěrka, sada nožů (NUTNÉ souprava JUNIOR č. 2813 + DOPORUČENÉ univerzální nůž </w:t>
      </w:r>
      <w:proofErr w:type="gramStart"/>
      <w:r>
        <w:rPr>
          <w:sz w:val="22"/>
          <w:szCs w:val="22"/>
        </w:rPr>
        <w:t>č.1015</w:t>
      </w:r>
      <w:proofErr w:type="gramEnd"/>
      <w:r>
        <w:rPr>
          <w:sz w:val="22"/>
          <w:szCs w:val="22"/>
        </w:rPr>
        <w:t xml:space="preserve"> KDS Sedlčany </w:t>
      </w:r>
    </w:p>
    <w:p w:rsidR="00654D7D" w:rsidRDefault="00654D7D" w:rsidP="00654D7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SPOLUPRÁCE SE ZÁKONNÝMI ZÁSTUPCI ŽÁKA</w:t>
      </w:r>
    </w:p>
    <w:p w:rsidR="00654D7D" w:rsidRDefault="00654D7D" w:rsidP="00654D7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Konzultace s učiteli na pracovišti PVY je možná pouze mimo pracovní dobu nebo v budově školy po předchozí telefonické, elektronické domluvě.</w:t>
      </w:r>
    </w:p>
    <w:p w:rsidR="00654D7D" w:rsidRDefault="00654D7D" w:rsidP="00654D7D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účasti na mimořádných akcích školy nad rámec PVY (není výkon PVY) konaných v odpoledních a večerních hodinách je zákonný zástupce žáka informován předem školou nebo žákem písemně.</w:t>
      </w:r>
    </w:p>
    <w:p w:rsidR="00654D7D" w:rsidRDefault="00654D7D" w:rsidP="00654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HMOTNÁ ODPOVĚDNOST</w:t>
      </w:r>
    </w:p>
    <w:p w:rsidR="00654D7D" w:rsidRDefault="00654D7D" w:rsidP="00654D7D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Zákaz</w:t>
      </w:r>
      <w:r>
        <w:rPr>
          <w:rFonts w:ascii="Times New Roman" w:hAnsi="Times New Roman"/>
        </w:rPr>
        <w:t xml:space="preserve"> nošení cenných předmětů, větších částek peněz.</w:t>
      </w:r>
    </w:p>
    <w:p w:rsidR="00654D7D" w:rsidRDefault="00654D7D" w:rsidP="00654D7D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Náhrada škody způsobená žákem při teoretickém i praktickém vyučování v případě úmyslného zavinění nebo zavinění z nedbalosti je požadována v </w:t>
      </w:r>
      <w:r>
        <w:rPr>
          <w:rFonts w:ascii="Times New Roman" w:hAnsi="Times New Roman"/>
          <w:u w:val="single"/>
        </w:rPr>
        <w:t xml:space="preserve">plné výši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Pokyn č. 51 čj:877/2003, vládní nařízení č. 108/1994 Sb. § 27- odpovědnost za škodu, odst. 1).</w:t>
      </w:r>
    </w:p>
    <w:p w:rsidR="00654D7D" w:rsidRDefault="00654D7D" w:rsidP="00654D7D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54D7D">
        <w:rPr>
          <w:rFonts w:ascii="Times New Roman" w:hAnsi="Times New Roman"/>
          <w:b/>
        </w:rPr>
        <w:t>KONTAKTY</w:t>
      </w:r>
    </w:p>
    <w:p w:rsidR="00654D7D" w:rsidRDefault="00654D7D" w:rsidP="00654D7D">
      <w:pPr>
        <w:pStyle w:val="Odstavecseseznamem1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Mgr. Jaroslav Melša, ZŘ pro praktické vyučování, </w:t>
      </w:r>
      <w:r>
        <w:rPr>
          <w:rFonts w:ascii="Times New Roman" w:hAnsi="Times New Roman"/>
          <w:i/>
        </w:rPr>
        <w:t xml:space="preserve">tel.: 318 623 742,e-mail: </w:t>
      </w:r>
      <w:hyperlink r:id="rId5" w:history="1">
        <w:r w:rsidRPr="00E53594">
          <w:rPr>
            <w:rStyle w:val="Hypertextovodkaz"/>
            <w:rFonts w:ascii="Times New Roman" w:hAnsi="Times New Roman"/>
            <w:i/>
          </w:rPr>
          <w:t>melsaj@iss.pb.cz</w:t>
        </w:r>
      </w:hyperlink>
    </w:p>
    <w:p w:rsidR="00654D7D" w:rsidRDefault="00654D7D" w:rsidP="00654D7D">
      <w:pPr>
        <w:pStyle w:val="Odstavecseseznamem1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Rudolf Šedivý, UOV </w:t>
      </w:r>
      <w:r>
        <w:rPr>
          <w:rFonts w:ascii="Times New Roman" w:hAnsi="Times New Roman"/>
          <w:i/>
        </w:rPr>
        <w:t xml:space="preserve">ISŠ HPOS Příbram, tel.: 318 623 742, e-mail: </w:t>
      </w:r>
      <w:hyperlink r:id="rId6" w:history="1">
        <w:r w:rsidRPr="00E53594">
          <w:rPr>
            <w:rStyle w:val="Hypertextovodkaz"/>
            <w:rFonts w:ascii="Times New Roman" w:hAnsi="Times New Roman"/>
            <w:i/>
          </w:rPr>
          <w:t>se</w:t>
        </w:r>
        <w:r w:rsidR="003B0182">
          <w:rPr>
            <w:rStyle w:val="Hypertextovodkaz"/>
            <w:rFonts w:ascii="Times New Roman" w:hAnsi="Times New Roman"/>
            <w:i/>
          </w:rPr>
          <w:t>d</w:t>
        </w:r>
        <w:r w:rsidRPr="00E53594">
          <w:rPr>
            <w:rStyle w:val="Hypertextovodkaz"/>
            <w:rFonts w:ascii="Times New Roman" w:hAnsi="Times New Roman"/>
            <w:i/>
          </w:rPr>
          <w:t>ivyr@iss.pb.cz</w:t>
        </w:r>
      </w:hyperlink>
    </w:p>
    <w:p w:rsidR="003471C9" w:rsidRDefault="003471C9" w:rsidP="00654D7D">
      <w:pPr>
        <w:pStyle w:val="Odstavecseseznamem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Dolenská Jaroslava, OUV, </w:t>
      </w:r>
      <w:r>
        <w:rPr>
          <w:rFonts w:ascii="Times New Roman" w:hAnsi="Times New Roman"/>
        </w:rPr>
        <w:t xml:space="preserve">mob.: 601 194 518,e-mail.: </w:t>
      </w:r>
      <w:hyperlink r:id="rId7" w:history="1">
        <w:r w:rsidRPr="002874F7">
          <w:rPr>
            <w:rStyle w:val="Hypertextovodkaz"/>
            <w:rFonts w:ascii="Times New Roman" w:hAnsi="Times New Roman"/>
          </w:rPr>
          <w:t>dolenskaj@iss.pb.cz</w:t>
        </w:r>
      </w:hyperlink>
    </w:p>
    <w:p w:rsidR="003471C9" w:rsidRDefault="003471C9" w:rsidP="00654D7D">
      <w:pPr>
        <w:pStyle w:val="Odstavecseseznamem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Šounová Jana, UOV, </w:t>
      </w:r>
      <w:r>
        <w:rPr>
          <w:rFonts w:ascii="Times New Roman" w:hAnsi="Times New Roman"/>
        </w:rPr>
        <w:t xml:space="preserve">mob.: 601 194 508, e-mail.: </w:t>
      </w:r>
      <w:hyperlink r:id="rId8" w:history="1">
        <w:r w:rsidRPr="002874F7">
          <w:rPr>
            <w:rStyle w:val="Hypertextovodkaz"/>
            <w:rFonts w:ascii="Times New Roman" w:hAnsi="Times New Roman"/>
          </w:rPr>
          <w:t>sounovaj@iss.pb.cz</w:t>
        </w:r>
      </w:hyperlink>
    </w:p>
    <w:p w:rsidR="00654D7D" w:rsidRPr="00654D7D" w:rsidRDefault="00654D7D" w:rsidP="00654D7D">
      <w:pPr>
        <w:pStyle w:val="Odstavecseseznamem1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Školní pracoviště restaurace Na Plzeňské (Uran), tel.: 318 623 595</w:t>
      </w:r>
    </w:p>
    <w:p w:rsidR="00195D31" w:rsidRDefault="00195D31"/>
    <w:sectPr w:rsidR="00195D31" w:rsidSect="003471C9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A72"/>
    <w:multiLevelType w:val="hybridMultilevel"/>
    <w:tmpl w:val="93B04C4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4583B"/>
    <w:multiLevelType w:val="hybridMultilevel"/>
    <w:tmpl w:val="433EF9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4EF3"/>
    <w:multiLevelType w:val="hybridMultilevel"/>
    <w:tmpl w:val="FA5AE6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64D6A"/>
    <w:multiLevelType w:val="hybridMultilevel"/>
    <w:tmpl w:val="13F855EA"/>
    <w:lvl w:ilvl="0" w:tplc="80F4A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EC72FD"/>
    <w:multiLevelType w:val="hybridMultilevel"/>
    <w:tmpl w:val="8E9A48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7D"/>
    <w:rsid w:val="000E26CB"/>
    <w:rsid w:val="00195D31"/>
    <w:rsid w:val="003471C9"/>
    <w:rsid w:val="003B0182"/>
    <w:rsid w:val="00404EBB"/>
    <w:rsid w:val="00654D7D"/>
    <w:rsid w:val="00912185"/>
    <w:rsid w:val="00A463EA"/>
    <w:rsid w:val="00BE4212"/>
    <w:rsid w:val="00F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26E9-CC18-4821-A4D9-BA0606D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54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654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4D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novaj@iss.p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enskaj@iss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vyr@iss.pb.cz" TargetMode="External"/><Relationship Id="rId5" Type="http://schemas.openxmlformats.org/officeDocument/2006/relationships/hyperlink" Target="mailto:melsaj@iss.p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Melša</dc:creator>
  <cp:keywords/>
  <dc:description/>
  <cp:lastModifiedBy>Mgr. Jaroslav Melša</cp:lastModifiedBy>
  <cp:revision>11</cp:revision>
  <cp:lastPrinted>2018-05-31T10:36:00Z</cp:lastPrinted>
  <dcterms:created xsi:type="dcterms:W3CDTF">2018-05-31T10:03:00Z</dcterms:created>
  <dcterms:modified xsi:type="dcterms:W3CDTF">2019-06-19T11:54:00Z</dcterms:modified>
</cp:coreProperties>
</file>