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829E6" w14:textId="17A88C05" w:rsidR="00B13ABA" w:rsidRDefault="00B13ABA" w:rsidP="00B13A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Zásady klasifikace</w:t>
      </w:r>
      <w:r w:rsidR="001A4E82">
        <w:rPr>
          <w:rFonts w:ascii="Times New Roman" w:hAnsi="Times New Roman" w:cs="Times New Roman"/>
          <w:b/>
          <w:sz w:val="28"/>
          <w:szCs w:val="28"/>
        </w:rPr>
        <w:t xml:space="preserve"> školní rok 2024/2025 </w:t>
      </w:r>
    </w:p>
    <w:p w14:paraId="701C1F50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musí splnit:</w:t>
      </w:r>
    </w:p>
    <w:p w14:paraId="01EA3A33" w14:textId="77777777" w:rsidR="00B13ABA" w:rsidRDefault="00B13ABA" w:rsidP="00B13A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Studijní obory ANJ:</w:t>
      </w:r>
    </w:p>
    <w:p w14:paraId="11C76D01" w14:textId="77777777" w:rsidR="004F07D0" w:rsidRPr="004F07D0" w:rsidRDefault="00B13ABA" w:rsidP="004F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 2. ročník: </w:t>
      </w:r>
    </w:p>
    <w:p w14:paraId="2AAD74DE" w14:textId="77777777" w:rsidR="00B13ABA" w:rsidRDefault="00B13ABA" w:rsidP="00B13ABA">
      <w:pPr>
        <w:pStyle w:val="Odstavecseseznamem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písemná práce po uzavření lekce (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</w:t>
      </w:r>
      <w:proofErr w:type="spellEnd"/>
      <w:r>
        <w:rPr>
          <w:rFonts w:ascii="Times New Roman" w:hAnsi="Times New Roman" w:cs="Times New Roman"/>
          <w:sz w:val="24"/>
          <w:szCs w:val="24"/>
        </w:rPr>
        <w:t>. celku)</w:t>
      </w:r>
    </w:p>
    <w:p w14:paraId="5B69274A" w14:textId="77777777" w:rsidR="00B13ABA" w:rsidRDefault="00B13ABA" w:rsidP="00B13ABA">
      <w:pPr>
        <w:pStyle w:val="Odstavecseseznamem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zkoušení alespoň 1x za pololetí</w:t>
      </w:r>
    </w:p>
    <w:p w14:paraId="6C151606" w14:textId="77777777" w:rsidR="00B13ABA" w:rsidRDefault="00B13ABA" w:rsidP="00B13ABA">
      <w:pPr>
        <w:pStyle w:val="Odstavecseseznamem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alespoň 1x za školní rok</w:t>
      </w:r>
    </w:p>
    <w:p w14:paraId="7FFAE3B4" w14:textId="77777777" w:rsidR="00B13ABA" w:rsidRPr="00E27E27" w:rsidRDefault="00B13ABA" w:rsidP="00B13ABA">
      <w:pPr>
        <w:pStyle w:val="Odstavecseseznamem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E27E27">
        <w:rPr>
          <w:rFonts w:ascii="Times New Roman" w:hAnsi="Times New Roman" w:cs="Times New Roman"/>
          <w:sz w:val="24"/>
          <w:szCs w:val="24"/>
        </w:rPr>
        <w:t xml:space="preserve">žáci v průběhu pololetí </w:t>
      </w:r>
      <w:proofErr w:type="gramStart"/>
      <w:r w:rsidRPr="00E27E27">
        <w:rPr>
          <w:rFonts w:ascii="Times New Roman" w:hAnsi="Times New Roman" w:cs="Times New Roman"/>
          <w:sz w:val="24"/>
          <w:szCs w:val="24"/>
        </w:rPr>
        <w:t>píší</w:t>
      </w:r>
      <w:proofErr w:type="gramEnd"/>
      <w:r w:rsidRPr="00E27E27">
        <w:rPr>
          <w:rFonts w:ascii="Times New Roman" w:hAnsi="Times New Roman" w:cs="Times New Roman"/>
          <w:sz w:val="24"/>
          <w:szCs w:val="24"/>
        </w:rPr>
        <w:t xml:space="preserve"> průběžné te</w:t>
      </w:r>
      <w:r w:rsidR="00536628" w:rsidRPr="00E27E27">
        <w:rPr>
          <w:rFonts w:ascii="Times New Roman" w:hAnsi="Times New Roman" w:cs="Times New Roman"/>
          <w:sz w:val="24"/>
          <w:szCs w:val="24"/>
        </w:rPr>
        <w:t>sty na opakování slovní zásoby,</w:t>
      </w:r>
      <w:r w:rsidRPr="00E27E27">
        <w:rPr>
          <w:rFonts w:ascii="Times New Roman" w:hAnsi="Times New Roman" w:cs="Times New Roman"/>
          <w:sz w:val="24"/>
          <w:szCs w:val="24"/>
        </w:rPr>
        <w:t xml:space="preserve"> gramatiky</w:t>
      </w:r>
      <w:r w:rsidR="001100B1" w:rsidRPr="00E27E27">
        <w:rPr>
          <w:rFonts w:ascii="Times New Roman" w:hAnsi="Times New Roman" w:cs="Times New Roman"/>
          <w:sz w:val="24"/>
          <w:szCs w:val="24"/>
        </w:rPr>
        <w:t xml:space="preserve"> a </w:t>
      </w:r>
      <w:r w:rsidR="00536628" w:rsidRPr="00E27E27">
        <w:rPr>
          <w:rFonts w:ascii="Times New Roman" w:hAnsi="Times New Roman" w:cs="Times New Roman"/>
          <w:sz w:val="24"/>
          <w:szCs w:val="24"/>
        </w:rPr>
        <w:t>z </w:t>
      </w:r>
      <w:r w:rsidR="001100B1" w:rsidRPr="00E27E27">
        <w:rPr>
          <w:rFonts w:ascii="Times New Roman" w:hAnsi="Times New Roman" w:cs="Times New Roman"/>
          <w:sz w:val="24"/>
          <w:szCs w:val="24"/>
        </w:rPr>
        <w:t>poslech</w:t>
      </w:r>
      <w:r w:rsidR="00536628" w:rsidRPr="00E27E27">
        <w:rPr>
          <w:rFonts w:ascii="Times New Roman" w:hAnsi="Times New Roman" w:cs="Times New Roman"/>
          <w:sz w:val="24"/>
          <w:szCs w:val="24"/>
        </w:rPr>
        <w:t>u</w:t>
      </w:r>
      <w:r w:rsidR="001100B1" w:rsidRPr="00E27E27">
        <w:rPr>
          <w:rFonts w:ascii="Times New Roman" w:hAnsi="Times New Roman" w:cs="Times New Roman"/>
          <w:sz w:val="24"/>
          <w:szCs w:val="24"/>
        </w:rPr>
        <w:t xml:space="preserve"> </w:t>
      </w:r>
      <w:r w:rsidR="00E27E27">
        <w:rPr>
          <w:rFonts w:ascii="Times New Roman" w:hAnsi="Times New Roman" w:cs="Times New Roman"/>
          <w:sz w:val="24"/>
          <w:szCs w:val="24"/>
        </w:rPr>
        <w:t>(nejméně 5)</w:t>
      </w:r>
    </w:p>
    <w:p w14:paraId="56FE7696" w14:textId="77777777" w:rsidR="00B13ABA" w:rsidRDefault="00B13ABA" w:rsidP="00B13ABA">
      <w:pPr>
        <w:pStyle w:val="Odstavecseseznamem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konci 2. ročníku srovnávací test</w:t>
      </w:r>
    </w:p>
    <w:p w14:paraId="7B183E9E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ročník + PO1:</w:t>
      </w:r>
    </w:p>
    <w:p w14:paraId="6C272357" w14:textId="77777777" w:rsidR="00B13ABA" w:rsidRDefault="00B13ABA" w:rsidP="00B13ABA">
      <w:pPr>
        <w:pStyle w:val="Odstavecseseznamem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písemná práce po uzavření lekce (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</w:t>
      </w:r>
      <w:proofErr w:type="spellEnd"/>
      <w:r>
        <w:rPr>
          <w:rFonts w:ascii="Times New Roman" w:hAnsi="Times New Roman" w:cs="Times New Roman"/>
          <w:sz w:val="24"/>
          <w:szCs w:val="24"/>
        </w:rPr>
        <w:t>. celku)</w:t>
      </w:r>
    </w:p>
    <w:p w14:paraId="3483A8D5" w14:textId="77777777" w:rsidR="00B13ABA" w:rsidRDefault="00B13ABA" w:rsidP="00B13ABA">
      <w:pPr>
        <w:pStyle w:val="Odstavecseseznamem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zkoušení alespoň 1x za pololetí</w:t>
      </w:r>
    </w:p>
    <w:p w14:paraId="39F0C055" w14:textId="77777777" w:rsidR="00B13ABA" w:rsidRDefault="00B13ABA" w:rsidP="00B13ABA">
      <w:pPr>
        <w:pStyle w:val="Odstavecseseznamem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alespoň 2x za školní rok (1 prezentace v terénu – Královská cesta) – HT, CR</w:t>
      </w:r>
      <w:r w:rsidR="00C55757">
        <w:rPr>
          <w:rFonts w:ascii="Times New Roman" w:hAnsi="Times New Roman" w:cs="Times New Roman"/>
          <w:sz w:val="24"/>
          <w:szCs w:val="24"/>
        </w:rPr>
        <w:t>, PL</w:t>
      </w:r>
    </w:p>
    <w:p w14:paraId="640F4542" w14:textId="06522FD5" w:rsidR="00B13ABA" w:rsidRPr="005D2182" w:rsidRDefault="00536628" w:rsidP="00B13ABA">
      <w:pPr>
        <w:pStyle w:val="Odstavecseseznamem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5D2182">
        <w:rPr>
          <w:rFonts w:ascii="Times New Roman" w:hAnsi="Times New Roman" w:cs="Times New Roman"/>
          <w:sz w:val="24"/>
          <w:szCs w:val="24"/>
        </w:rPr>
        <w:t xml:space="preserve">cvičný DT </w:t>
      </w:r>
      <w:r w:rsidR="00B13ABA" w:rsidRPr="005D2182">
        <w:rPr>
          <w:rFonts w:ascii="Times New Roman" w:hAnsi="Times New Roman" w:cs="Times New Roman"/>
          <w:sz w:val="24"/>
          <w:szCs w:val="24"/>
        </w:rPr>
        <w:t xml:space="preserve">3x za školní </w:t>
      </w:r>
      <w:r w:rsidR="005D2182" w:rsidRPr="005D2182">
        <w:rPr>
          <w:rFonts w:ascii="Times New Roman" w:hAnsi="Times New Roman" w:cs="Times New Roman"/>
          <w:sz w:val="24"/>
          <w:szCs w:val="24"/>
        </w:rPr>
        <w:t xml:space="preserve">rok, </w:t>
      </w:r>
      <w:r w:rsidR="003D2133">
        <w:rPr>
          <w:rFonts w:ascii="Times New Roman" w:hAnsi="Times New Roman" w:cs="Times New Roman"/>
          <w:sz w:val="24"/>
          <w:szCs w:val="24"/>
        </w:rPr>
        <w:t>dva DT</w:t>
      </w:r>
      <w:r w:rsidR="005D2182" w:rsidRPr="005D2182">
        <w:rPr>
          <w:rFonts w:ascii="Times New Roman" w:hAnsi="Times New Roman" w:cs="Times New Roman"/>
          <w:sz w:val="24"/>
          <w:szCs w:val="24"/>
        </w:rPr>
        <w:t xml:space="preserve"> </w:t>
      </w:r>
      <w:r w:rsidR="00AC43B4" w:rsidRPr="005D2182">
        <w:rPr>
          <w:rFonts w:ascii="Times New Roman" w:hAnsi="Times New Roman" w:cs="Times New Roman"/>
          <w:sz w:val="24"/>
          <w:szCs w:val="24"/>
        </w:rPr>
        <w:t>splnit alespoň na 44%</w:t>
      </w:r>
    </w:p>
    <w:p w14:paraId="38E0E0A6" w14:textId="77777777" w:rsidR="00536628" w:rsidRPr="00E27E27" w:rsidRDefault="00B13ABA" w:rsidP="00536628">
      <w:pPr>
        <w:pStyle w:val="Odstavecseseznamem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v průběhu pololetí </w:t>
      </w:r>
      <w:r w:rsidR="00AC43B4">
        <w:rPr>
          <w:rFonts w:ascii="Times New Roman" w:hAnsi="Times New Roman" w:cs="Times New Roman"/>
          <w:sz w:val="24"/>
          <w:szCs w:val="24"/>
        </w:rPr>
        <w:t>píšou</w:t>
      </w:r>
      <w:r>
        <w:rPr>
          <w:rFonts w:ascii="Times New Roman" w:hAnsi="Times New Roman" w:cs="Times New Roman"/>
          <w:sz w:val="24"/>
          <w:szCs w:val="24"/>
        </w:rPr>
        <w:t xml:space="preserve"> průběžné te</w:t>
      </w:r>
      <w:r w:rsidR="00536628">
        <w:rPr>
          <w:rFonts w:ascii="Times New Roman" w:hAnsi="Times New Roman" w:cs="Times New Roman"/>
          <w:sz w:val="24"/>
          <w:szCs w:val="24"/>
        </w:rPr>
        <w:t>sty na opakování slovní zásoby,</w:t>
      </w:r>
      <w:r>
        <w:rPr>
          <w:rFonts w:ascii="Times New Roman" w:hAnsi="Times New Roman" w:cs="Times New Roman"/>
          <w:sz w:val="24"/>
          <w:szCs w:val="24"/>
        </w:rPr>
        <w:t xml:space="preserve"> gramatiky</w:t>
      </w:r>
      <w:r w:rsidR="00536628">
        <w:rPr>
          <w:rFonts w:ascii="Times New Roman" w:hAnsi="Times New Roman" w:cs="Times New Roman"/>
          <w:sz w:val="24"/>
          <w:szCs w:val="24"/>
        </w:rPr>
        <w:t xml:space="preserve"> a z poslechu </w:t>
      </w:r>
      <w:r w:rsidR="00E27E27">
        <w:rPr>
          <w:rFonts w:ascii="Times New Roman" w:hAnsi="Times New Roman" w:cs="Times New Roman"/>
          <w:sz w:val="24"/>
          <w:szCs w:val="24"/>
        </w:rPr>
        <w:t>(</w:t>
      </w:r>
      <w:r w:rsidR="00536628" w:rsidRPr="00E27E27">
        <w:rPr>
          <w:rFonts w:ascii="Times New Roman" w:hAnsi="Times New Roman" w:cs="Times New Roman"/>
          <w:sz w:val="24"/>
          <w:szCs w:val="24"/>
        </w:rPr>
        <w:t>nejméně 5)</w:t>
      </w:r>
    </w:p>
    <w:p w14:paraId="26171AD2" w14:textId="77777777" w:rsidR="00B13ABA" w:rsidRDefault="00B13ABA" w:rsidP="00536628">
      <w:pPr>
        <w:pStyle w:val="Odstavecseseznamem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5F6CADF3" w14:textId="77777777" w:rsidR="00B13ABA" w:rsidRPr="005D2182" w:rsidRDefault="00B13ABA" w:rsidP="005D2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ročník + PO2:</w:t>
      </w:r>
    </w:p>
    <w:p w14:paraId="675A1DF0" w14:textId="77777777" w:rsidR="00B13ABA" w:rsidRDefault="00B13ABA" w:rsidP="00B13ABA">
      <w:pPr>
        <w:pStyle w:val="Odstavecseseznamem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ústní zkoušení z maturitních 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</w:t>
      </w:r>
      <w:proofErr w:type="spellEnd"/>
      <w:r>
        <w:rPr>
          <w:rFonts w:ascii="Times New Roman" w:hAnsi="Times New Roman" w:cs="Times New Roman"/>
          <w:sz w:val="24"/>
          <w:szCs w:val="24"/>
        </w:rPr>
        <w:t>. okruhů</w:t>
      </w:r>
      <w:r w:rsidR="00AC43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1x zkoušení z popisu obrázků a </w:t>
      </w:r>
      <w:r w:rsidR="004F3F69">
        <w:rPr>
          <w:rFonts w:ascii="Times New Roman" w:hAnsi="Times New Roman" w:cs="Times New Roman"/>
          <w:sz w:val="24"/>
          <w:szCs w:val="24"/>
        </w:rPr>
        <w:t>1x z </w:t>
      </w:r>
      <w:r>
        <w:rPr>
          <w:rFonts w:ascii="Times New Roman" w:hAnsi="Times New Roman" w:cs="Times New Roman"/>
          <w:sz w:val="24"/>
          <w:szCs w:val="24"/>
        </w:rPr>
        <w:t>konverzace za pololetí</w:t>
      </w:r>
    </w:p>
    <w:p w14:paraId="073B7827" w14:textId="77777777" w:rsidR="005D2182" w:rsidRDefault="005D2182" w:rsidP="00B13ABA">
      <w:pPr>
        <w:pStyle w:val="Odstavecseseznamem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5D2182">
        <w:rPr>
          <w:rFonts w:ascii="Times New Roman" w:hAnsi="Times New Roman" w:cs="Times New Roman"/>
          <w:sz w:val="24"/>
          <w:szCs w:val="24"/>
        </w:rPr>
        <w:t>5x DT za školní rok (4 + MAG = generálka), žák musí mít alespoň ze tří DT známku lepší než nedostatečná, účast na MAG je povinná a musí splnit alespoň na 44%</w:t>
      </w:r>
    </w:p>
    <w:p w14:paraId="0F7D1C3B" w14:textId="77777777" w:rsidR="00B13ABA" w:rsidRDefault="00B13ABA" w:rsidP="00B13ABA">
      <w:pPr>
        <w:pStyle w:val="Odstavecseseznamem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3F69">
        <w:rPr>
          <w:rFonts w:ascii="Times New Roman" w:hAnsi="Times New Roman" w:cs="Times New Roman"/>
          <w:sz w:val="24"/>
          <w:szCs w:val="24"/>
        </w:rPr>
        <w:t>x písemná práce dlouhá i krátká</w:t>
      </w:r>
      <w:r>
        <w:rPr>
          <w:rFonts w:ascii="Times New Roman" w:hAnsi="Times New Roman" w:cs="Times New Roman"/>
          <w:sz w:val="24"/>
          <w:szCs w:val="24"/>
        </w:rPr>
        <w:t xml:space="preserve"> za pololetí</w:t>
      </w:r>
    </w:p>
    <w:p w14:paraId="4DB0AF6A" w14:textId="77777777" w:rsidR="00B13ABA" w:rsidRDefault="00B13ABA" w:rsidP="00B13ABA">
      <w:pPr>
        <w:pStyle w:val="Odstavecseseznamem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alespoň 1x za školní rok</w:t>
      </w:r>
    </w:p>
    <w:p w14:paraId="0E466741" w14:textId="77777777" w:rsidR="00B13ABA" w:rsidRPr="00E27E27" w:rsidRDefault="00B13ABA" w:rsidP="00E27E27">
      <w:pPr>
        <w:pStyle w:val="Odstavecseseznamem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v průběhu pololetí </w:t>
      </w:r>
      <w:proofErr w:type="gramStart"/>
      <w:r>
        <w:rPr>
          <w:rFonts w:ascii="Times New Roman" w:hAnsi="Times New Roman" w:cs="Times New Roman"/>
          <w:sz w:val="24"/>
          <w:szCs w:val="24"/>
        </w:rPr>
        <w:t>píší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průběžné testy na opakování </w:t>
      </w:r>
      <w:r w:rsidR="00E27E27">
        <w:rPr>
          <w:rFonts w:ascii="Times New Roman" w:hAnsi="Times New Roman" w:cs="Times New Roman"/>
          <w:sz w:val="24"/>
          <w:szCs w:val="24"/>
        </w:rPr>
        <w:t>slovní zásoby, gramatiky a z poslechu (</w:t>
      </w:r>
      <w:r w:rsidR="00E27E27" w:rsidRPr="00E27E27">
        <w:rPr>
          <w:rFonts w:ascii="Times New Roman" w:hAnsi="Times New Roman" w:cs="Times New Roman"/>
          <w:sz w:val="24"/>
          <w:szCs w:val="24"/>
        </w:rPr>
        <w:t>nejméně 5)</w:t>
      </w:r>
    </w:p>
    <w:p w14:paraId="3DF3D1C0" w14:textId="77777777" w:rsidR="00B13ABA" w:rsidRDefault="00B13ABA" w:rsidP="00B13A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Pokud žák nesplní všechny výše uvedené body podmínek klasifikace, nebude v příslušném pololetí klasifikován.</w:t>
      </w:r>
    </w:p>
    <w:p w14:paraId="4DC281E0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Klasifikační stupnice – hodnocení: </w:t>
      </w:r>
    </w:p>
    <w:p w14:paraId="39FD4106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spodní hranice: </w:t>
      </w:r>
    </w:p>
    <w:p w14:paraId="43B44411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dostatečná: 44%</w:t>
      </w:r>
    </w:p>
    <w:p w14:paraId="75A4258D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dobrá: 58% </w:t>
      </w:r>
    </w:p>
    <w:p w14:paraId="35418936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chvalitebná: 73% </w:t>
      </w:r>
    </w:p>
    <w:p w14:paraId="2E39A12E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výborná: 87%</w:t>
      </w:r>
    </w:p>
    <w:p w14:paraId="73E91CE7" w14:textId="77777777" w:rsidR="00F76A8D" w:rsidRDefault="00F76A8D" w:rsidP="00E27E27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5106B6CA" w14:textId="77777777" w:rsidR="00F76A8D" w:rsidRDefault="00F76A8D" w:rsidP="00E27E27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099F3A61" w14:textId="77777777" w:rsidR="00B13ABA" w:rsidRPr="00E27E27" w:rsidRDefault="00B13ABA" w:rsidP="00E27E27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E27E27">
        <w:rPr>
          <w:rFonts w:ascii="Times New Roman" w:hAnsi="Times New Roman" w:cs="Times New Roman"/>
          <w:b/>
          <w:sz w:val="24"/>
          <w:szCs w:val="24"/>
        </w:rPr>
        <w:lastRenderedPageBreak/>
        <w:t>Druhý cizí jazyk:</w:t>
      </w:r>
    </w:p>
    <w:p w14:paraId="3C8F4A4B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 2. ročník: </w:t>
      </w:r>
    </w:p>
    <w:p w14:paraId="6021FBC8" w14:textId="77777777" w:rsidR="00B13ABA" w:rsidRDefault="00B13ABA" w:rsidP="00B13ABA">
      <w:pPr>
        <w:pStyle w:val="Odstavecseseznamem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E27E27">
        <w:rPr>
          <w:rFonts w:ascii="Times New Roman" w:hAnsi="Times New Roman" w:cs="Times New Roman"/>
          <w:sz w:val="24"/>
          <w:szCs w:val="24"/>
        </w:rPr>
        <w:t>písemná práce</w:t>
      </w:r>
      <w:r>
        <w:rPr>
          <w:rFonts w:ascii="Times New Roman" w:hAnsi="Times New Roman" w:cs="Times New Roman"/>
          <w:sz w:val="24"/>
          <w:szCs w:val="24"/>
        </w:rPr>
        <w:t xml:space="preserve"> po uzavření lekce (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</w:t>
      </w:r>
      <w:proofErr w:type="spellEnd"/>
      <w:r>
        <w:rPr>
          <w:rFonts w:ascii="Times New Roman" w:hAnsi="Times New Roman" w:cs="Times New Roman"/>
          <w:sz w:val="24"/>
          <w:szCs w:val="24"/>
        </w:rPr>
        <w:t>. celku)</w:t>
      </w:r>
    </w:p>
    <w:p w14:paraId="12C50E03" w14:textId="77777777" w:rsidR="00B13ABA" w:rsidRDefault="00B13ABA" w:rsidP="00B13ABA">
      <w:pPr>
        <w:pStyle w:val="Odstavecseseznamem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</w:t>
      </w:r>
      <w:r w:rsidR="00E27E27">
        <w:rPr>
          <w:rFonts w:ascii="Times New Roman" w:hAnsi="Times New Roman" w:cs="Times New Roman"/>
          <w:sz w:val="24"/>
          <w:szCs w:val="24"/>
        </w:rPr>
        <w:t xml:space="preserve"> zkoušení alespoň 1x za pololetí</w:t>
      </w:r>
    </w:p>
    <w:p w14:paraId="2CB74136" w14:textId="77777777" w:rsidR="004A5D5A" w:rsidRPr="00E27E27" w:rsidRDefault="004A5D5A" w:rsidP="00E27E27">
      <w:pPr>
        <w:pStyle w:val="Odstavecseseznamem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E27E27">
        <w:rPr>
          <w:rFonts w:ascii="Times New Roman" w:hAnsi="Times New Roman" w:cs="Times New Roman"/>
          <w:sz w:val="24"/>
          <w:szCs w:val="24"/>
        </w:rPr>
        <w:t xml:space="preserve">žáci v průběhu pololetí </w:t>
      </w:r>
      <w:proofErr w:type="gramStart"/>
      <w:r w:rsidRPr="00E27E27">
        <w:rPr>
          <w:rFonts w:ascii="Times New Roman" w:hAnsi="Times New Roman" w:cs="Times New Roman"/>
          <w:sz w:val="24"/>
          <w:szCs w:val="24"/>
        </w:rPr>
        <w:t>píší</w:t>
      </w:r>
      <w:proofErr w:type="gramEnd"/>
      <w:r w:rsidRPr="00E27E27">
        <w:rPr>
          <w:rFonts w:ascii="Times New Roman" w:hAnsi="Times New Roman" w:cs="Times New Roman"/>
          <w:sz w:val="24"/>
          <w:szCs w:val="24"/>
        </w:rPr>
        <w:t xml:space="preserve"> průběžné testy na opakování slovní zásoby, gramatiky a z poslechu </w:t>
      </w:r>
      <w:r w:rsidR="00E27E27" w:rsidRPr="00E27E27">
        <w:rPr>
          <w:rFonts w:ascii="Times New Roman" w:hAnsi="Times New Roman" w:cs="Times New Roman"/>
          <w:sz w:val="24"/>
          <w:szCs w:val="24"/>
        </w:rPr>
        <w:t>(</w:t>
      </w:r>
      <w:r w:rsidRPr="00E27E27">
        <w:rPr>
          <w:rFonts w:ascii="Times New Roman" w:hAnsi="Times New Roman" w:cs="Times New Roman"/>
          <w:sz w:val="24"/>
          <w:szCs w:val="24"/>
        </w:rPr>
        <w:t>nejméně 5)</w:t>
      </w:r>
    </w:p>
    <w:p w14:paraId="0D4D9055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 4. ročník:</w:t>
      </w:r>
    </w:p>
    <w:p w14:paraId="73A6CCF1" w14:textId="77777777" w:rsidR="00B13ABA" w:rsidRDefault="00B13ABA" w:rsidP="00B13ABA">
      <w:pPr>
        <w:pStyle w:val="Odstavecseseznamem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písemná práce po uzavření lekce (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</w:t>
      </w:r>
      <w:proofErr w:type="spellEnd"/>
      <w:r>
        <w:rPr>
          <w:rFonts w:ascii="Times New Roman" w:hAnsi="Times New Roman" w:cs="Times New Roman"/>
          <w:sz w:val="24"/>
          <w:szCs w:val="24"/>
        </w:rPr>
        <w:t>. celku)</w:t>
      </w:r>
    </w:p>
    <w:p w14:paraId="61111F01" w14:textId="77777777" w:rsidR="00B13ABA" w:rsidRPr="005D2182" w:rsidRDefault="00B13ABA" w:rsidP="005D2182">
      <w:pPr>
        <w:pStyle w:val="Odstavecseseznamem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zkoušení alespoň 1x za pololetí</w:t>
      </w:r>
    </w:p>
    <w:p w14:paraId="68DF411A" w14:textId="77777777" w:rsidR="004A5D5A" w:rsidRPr="00E27E27" w:rsidRDefault="004A5D5A" w:rsidP="004A5D5A">
      <w:pPr>
        <w:pStyle w:val="Odstavecseseznamem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E27E27">
        <w:rPr>
          <w:rFonts w:ascii="Times New Roman" w:hAnsi="Times New Roman" w:cs="Times New Roman"/>
          <w:sz w:val="24"/>
          <w:szCs w:val="24"/>
        </w:rPr>
        <w:t xml:space="preserve">žáci v průběhu pololetí </w:t>
      </w:r>
      <w:proofErr w:type="gramStart"/>
      <w:r w:rsidRPr="00E27E27">
        <w:rPr>
          <w:rFonts w:ascii="Times New Roman" w:hAnsi="Times New Roman" w:cs="Times New Roman"/>
          <w:sz w:val="24"/>
          <w:szCs w:val="24"/>
        </w:rPr>
        <w:t>píší</w:t>
      </w:r>
      <w:proofErr w:type="gramEnd"/>
      <w:r w:rsidRPr="00E27E27">
        <w:rPr>
          <w:rFonts w:ascii="Times New Roman" w:hAnsi="Times New Roman" w:cs="Times New Roman"/>
          <w:sz w:val="24"/>
          <w:szCs w:val="24"/>
        </w:rPr>
        <w:t xml:space="preserve"> průběžné testy na opakování slovní zásoby, gramatiky a z poslechu </w:t>
      </w:r>
      <w:r w:rsidR="00E27E27">
        <w:rPr>
          <w:rFonts w:ascii="Times New Roman" w:hAnsi="Times New Roman" w:cs="Times New Roman"/>
          <w:sz w:val="24"/>
          <w:szCs w:val="24"/>
        </w:rPr>
        <w:t>(</w:t>
      </w:r>
      <w:r w:rsidRPr="00E27E27">
        <w:rPr>
          <w:rFonts w:ascii="Times New Roman" w:hAnsi="Times New Roman" w:cs="Times New Roman"/>
          <w:sz w:val="24"/>
          <w:szCs w:val="24"/>
        </w:rPr>
        <w:t>nejméně 5)</w:t>
      </w:r>
    </w:p>
    <w:p w14:paraId="57D1772F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ročník maturující</w:t>
      </w:r>
      <w:r w:rsidR="005D2182">
        <w:rPr>
          <w:rFonts w:ascii="Times New Roman" w:hAnsi="Times New Roman" w:cs="Times New Roman"/>
          <w:sz w:val="24"/>
          <w:szCs w:val="24"/>
        </w:rPr>
        <w:t xml:space="preserve"> (státní část zkoušky)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D61FC4" w14:textId="77777777" w:rsidR="005D2182" w:rsidRDefault="00B13ABA" w:rsidP="00B13ABA">
      <w:pPr>
        <w:pStyle w:val="Odstavecseseznamem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 DT za školní rok (většinou se jedná o malý počet žáků, proto bude řešeno individuálně)</w:t>
      </w:r>
    </w:p>
    <w:p w14:paraId="468D65F0" w14:textId="77777777" w:rsidR="005D2182" w:rsidRPr="005D2182" w:rsidRDefault="005D2182" w:rsidP="005D2182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398C89D2" w14:textId="77777777" w:rsidR="00B13ABA" w:rsidRPr="005D2182" w:rsidRDefault="00B13ABA" w:rsidP="005D2182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5D2182">
        <w:rPr>
          <w:rFonts w:ascii="Times New Roman" w:hAnsi="Times New Roman" w:cs="Times New Roman"/>
          <w:b/>
          <w:sz w:val="24"/>
          <w:szCs w:val="24"/>
        </w:rPr>
        <w:t>Pokud žák nesplní všechny výše uvedené body podmínek klasifikace, nebude v příslušném pololetí klasifikován.</w:t>
      </w:r>
    </w:p>
    <w:p w14:paraId="5F900AC3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Klasifikační stupnice – hodnocení: </w:t>
      </w:r>
    </w:p>
    <w:p w14:paraId="33F9D400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spodní hranice: </w:t>
      </w:r>
    </w:p>
    <w:p w14:paraId="1246D2D4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dostatečná: 44%</w:t>
      </w:r>
    </w:p>
    <w:p w14:paraId="4212C5CA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dobrá: 58% </w:t>
      </w:r>
    </w:p>
    <w:p w14:paraId="653AA7C1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chvalitebná: 73% </w:t>
      </w:r>
    </w:p>
    <w:p w14:paraId="16427AFF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výborná: 87%</w:t>
      </w:r>
    </w:p>
    <w:p w14:paraId="0F7540FC" w14:textId="77777777" w:rsidR="00B13ABA" w:rsidRDefault="00B13ABA" w:rsidP="00B13A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Učební obory:</w:t>
      </w:r>
    </w:p>
    <w:p w14:paraId="204ACDCE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– 3. ročník: </w:t>
      </w:r>
    </w:p>
    <w:p w14:paraId="70C60B89" w14:textId="77777777" w:rsidR="00B13ABA" w:rsidRDefault="00B13ABA" w:rsidP="00B13ABA">
      <w:pPr>
        <w:pStyle w:val="Odstavecseseznamem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upřednostňována ústní forma zkoušení odborné slovní zásoby a běžných konverzačních témat, alespoň 2 známky za pololetí z ústního zkoušení</w:t>
      </w:r>
    </w:p>
    <w:p w14:paraId="78B56D58" w14:textId="77777777" w:rsidR="00E27E27" w:rsidRDefault="00B13ABA" w:rsidP="00E27E27">
      <w:pPr>
        <w:pStyle w:val="Odstavecseseznamem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písemné opakování slovní zásoby a gramatiky</w:t>
      </w:r>
    </w:p>
    <w:p w14:paraId="6330BC6E" w14:textId="77777777" w:rsidR="004A5D5A" w:rsidRPr="00E27E27" w:rsidRDefault="004A5D5A" w:rsidP="00E27E27">
      <w:pPr>
        <w:pStyle w:val="Odstavecseseznamem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E27E27">
        <w:rPr>
          <w:rFonts w:ascii="Times New Roman" w:hAnsi="Times New Roman" w:cs="Times New Roman"/>
          <w:sz w:val="24"/>
          <w:szCs w:val="24"/>
        </w:rPr>
        <w:t xml:space="preserve">žáci v průběhu pololetí </w:t>
      </w:r>
      <w:proofErr w:type="gramStart"/>
      <w:r w:rsidRPr="00E27E27">
        <w:rPr>
          <w:rFonts w:ascii="Times New Roman" w:hAnsi="Times New Roman" w:cs="Times New Roman"/>
          <w:sz w:val="24"/>
          <w:szCs w:val="24"/>
        </w:rPr>
        <w:t>píší</w:t>
      </w:r>
      <w:proofErr w:type="gramEnd"/>
      <w:r w:rsidRPr="00E27E27">
        <w:rPr>
          <w:rFonts w:ascii="Times New Roman" w:hAnsi="Times New Roman" w:cs="Times New Roman"/>
          <w:sz w:val="24"/>
          <w:szCs w:val="24"/>
        </w:rPr>
        <w:t xml:space="preserve"> průběžné testy na opakování slovní zásoby, gramatiky a z poslechu </w:t>
      </w:r>
      <w:r w:rsidR="00E27E27" w:rsidRPr="00E27E27">
        <w:rPr>
          <w:rFonts w:ascii="Times New Roman" w:hAnsi="Times New Roman" w:cs="Times New Roman"/>
          <w:sz w:val="24"/>
          <w:szCs w:val="24"/>
        </w:rPr>
        <w:t>(</w:t>
      </w:r>
      <w:r w:rsidRPr="00E27E27">
        <w:rPr>
          <w:rFonts w:ascii="Times New Roman" w:hAnsi="Times New Roman" w:cs="Times New Roman"/>
          <w:sz w:val="24"/>
          <w:szCs w:val="24"/>
        </w:rPr>
        <w:t>nejméně 3)</w:t>
      </w:r>
    </w:p>
    <w:p w14:paraId="5FB9C4B7" w14:textId="77777777" w:rsidR="00F76A8D" w:rsidRDefault="00F76A8D" w:rsidP="00B13ABA">
      <w:pPr>
        <w:rPr>
          <w:rFonts w:ascii="Times New Roman" w:hAnsi="Times New Roman" w:cs="Times New Roman"/>
          <w:b/>
          <w:sz w:val="24"/>
          <w:szCs w:val="24"/>
        </w:rPr>
      </w:pPr>
    </w:p>
    <w:p w14:paraId="74BC8AE0" w14:textId="77777777" w:rsidR="00B13ABA" w:rsidRDefault="00B13ABA" w:rsidP="00B13A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Konverzace v cizím jazyce:</w:t>
      </w:r>
    </w:p>
    <w:p w14:paraId="0028B0E2" w14:textId="77777777" w:rsidR="00B13ABA" w:rsidRDefault="00B13ABA" w:rsidP="00B13AB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hodnocení</w:t>
      </w:r>
    </w:p>
    <w:p w14:paraId="34168B2B" w14:textId="77777777" w:rsidR="00B13ABA" w:rsidRDefault="00B13ABA" w:rsidP="00B13AB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alespoň jedna prezentace za pololetí</w:t>
      </w:r>
      <w:r w:rsidR="00AC43B4">
        <w:rPr>
          <w:rFonts w:ascii="Times New Roman" w:hAnsi="Times New Roman" w:cs="Times New Roman"/>
          <w:sz w:val="24"/>
          <w:szCs w:val="24"/>
        </w:rPr>
        <w:t xml:space="preserve"> (viz kritéria hodnocení prezentací)</w:t>
      </w:r>
    </w:p>
    <w:p w14:paraId="5FE5CBE2" w14:textId="77777777" w:rsidR="00B13ABA" w:rsidRDefault="00B13ABA" w:rsidP="00B13AB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alespoň dvě známky za pololetí</w:t>
      </w:r>
    </w:p>
    <w:p w14:paraId="0DCB8E79" w14:textId="77777777" w:rsidR="00B13ABA" w:rsidRDefault="00B13ABA" w:rsidP="00B13A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Pokud žák nesplní všechny výše uvedené body podmínek klasifikace, nebude v příslušném pololetí klasifikován.</w:t>
      </w:r>
    </w:p>
    <w:p w14:paraId="5525649D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Klasifikační stupnice – hodnocení: </w:t>
      </w:r>
    </w:p>
    <w:p w14:paraId="1691BEC4" w14:textId="77777777" w:rsidR="00B13ABA" w:rsidRDefault="00B13AB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spodní hranice: </w:t>
      </w:r>
    </w:p>
    <w:p w14:paraId="705035F9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dostatečná: 44%</w:t>
      </w:r>
    </w:p>
    <w:p w14:paraId="50338A51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dobrá: 58% </w:t>
      </w:r>
    </w:p>
    <w:p w14:paraId="644E1ED0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chvalitebná: 73% </w:t>
      </w:r>
    </w:p>
    <w:p w14:paraId="24010627" w14:textId="77777777" w:rsidR="00B13ABA" w:rsidRDefault="00B13ABA" w:rsidP="00B13ABA">
      <w:pPr>
        <w:pStyle w:val="Odstavecseseznamem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výborná: 87%</w:t>
      </w:r>
    </w:p>
    <w:p w14:paraId="5655D1EB" w14:textId="77777777" w:rsidR="00B13ABA" w:rsidRDefault="00B13ABA" w:rsidP="00B13ABA">
      <w:pPr>
        <w:rPr>
          <w:rFonts w:ascii="Times New Roman" w:hAnsi="Times New Roman" w:cs="Times New Roman"/>
          <w:b/>
          <w:sz w:val="28"/>
          <w:szCs w:val="28"/>
        </w:rPr>
      </w:pPr>
    </w:p>
    <w:p w14:paraId="356316B6" w14:textId="14955912" w:rsidR="00B13ABA" w:rsidRDefault="004A5D5A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Příbrami dne: </w:t>
      </w:r>
      <w:r w:rsidR="003D2133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 8. 202</w:t>
      </w:r>
      <w:r w:rsidR="003D2133">
        <w:rPr>
          <w:rFonts w:ascii="Times New Roman" w:hAnsi="Times New Roman" w:cs="Times New Roman"/>
          <w:sz w:val="24"/>
          <w:szCs w:val="24"/>
        </w:rPr>
        <w:t>4</w:t>
      </w:r>
    </w:p>
    <w:p w14:paraId="356B2500" w14:textId="53675F40" w:rsidR="00085DB2" w:rsidRDefault="00085DB2" w:rsidP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Schváleno PK dne </w:t>
      </w:r>
      <w:r w:rsidR="003D2133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 8. 202</w:t>
      </w:r>
      <w:r w:rsidR="003D2133">
        <w:rPr>
          <w:rFonts w:ascii="Times New Roman" w:hAnsi="Times New Roman" w:cs="Times New Roman"/>
          <w:sz w:val="24"/>
          <w:szCs w:val="24"/>
        </w:rPr>
        <w:t>4</w:t>
      </w:r>
    </w:p>
    <w:p w14:paraId="6A774584" w14:textId="77777777" w:rsidR="00294ADE" w:rsidRPr="004A5D5A" w:rsidRDefault="00B1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</w:t>
      </w:r>
      <w:r w:rsidR="004A5D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 Mgr. Hana Černá</w:t>
      </w:r>
    </w:p>
    <w:sectPr w:rsidR="00294ADE" w:rsidRPr="004A5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27512"/>
    <w:multiLevelType w:val="hybridMultilevel"/>
    <w:tmpl w:val="1BA84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16D2"/>
    <w:multiLevelType w:val="hybridMultilevel"/>
    <w:tmpl w:val="70B2C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46BC7"/>
    <w:multiLevelType w:val="hybridMultilevel"/>
    <w:tmpl w:val="FEDE5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62F62"/>
    <w:multiLevelType w:val="hybridMultilevel"/>
    <w:tmpl w:val="E272B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B6B4C"/>
    <w:multiLevelType w:val="hybridMultilevel"/>
    <w:tmpl w:val="FFC61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24000"/>
    <w:multiLevelType w:val="hybridMultilevel"/>
    <w:tmpl w:val="27C04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06D0"/>
    <w:multiLevelType w:val="hybridMultilevel"/>
    <w:tmpl w:val="07A83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21D3C"/>
    <w:multiLevelType w:val="hybridMultilevel"/>
    <w:tmpl w:val="88883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F0AFA"/>
    <w:multiLevelType w:val="hybridMultilevel"/>
    <w:tmpl w:val="ACEE9DE8"/>
    <w:lvl w:ilvl="0" w:tplc="BCB8629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F74C9B"/>
    <w:multiLevelType w:val="hybridMultilevel"/>
    <w:tmpl w:val="11F2F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531BA"/>
    <w:multiLevelType w:val="hybridMultilevel"/>
    <w:tmpl w:val="DFCE8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308919">
    <w:abstractNumId w:val="0"/>
  </w:num>
  <w:num w:numId="2" w16cid:durableId="351030772">
    <w:abstractNumId w:val="1"/>
  </w:num>
  <w:num w:numId="3" w16cid:durableId="1399324853">
    <w:abstractNumId w:val="7"/>
  </w:num>
  <w:num w:numId="4" w16cid:durableId="1969819039">
    <w:abstractNumId w:val="3"/>
  </w:num>
  <w:num w:numId="5" w16cid:durableId="298656580">
    <w:abstractNumId w:val="6"/>
  </w:num>
  <w:num w:numId="6" w16cid:durableId="1464499018">
    <w:abstractNumId w:val="9"/>
  </w:num>
  <w:num w:numId="7" w16cid:durableId="21631296">
    <w:abstractNumId w:val="10"/>
  </w:num>
  <w:num w:numId="8" w16cid:durableId="1899314565">
    <w:abstractNumId w:val="5"/>
  </w:num>
  <w:num w:numId="9" w16cid:durableId="1579093286">
    <w:abstractNumId w:val="4"/>
  </w:num>
  <w:num w:numId="10" w16cid:durableId="302467679">
    <w:abstractNumId w:val="8"/>
  </w:num>
  <w:num w:numId="11" w16cid:durableId="352268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FA"/>
    <w:rsid w:val="00085DB2"/>
    <w:rsid w:val="001100B1"/>
    <w:rsid w:val="001A4E82"/>
    <w:rsid w:val="00294ADE"/>
    <w:rsid w:val="003D2133"/>
    <w:rsid w:val="004A5D5A"/>
    <w:rsid w:val="004F07D0"/>
    <w:rsid w:val="004F3F69"/>
    <w:rsid w:val="005303A9"/>
    <w:rsid w:val="00536628"/>
    <w:rsid w:val="005D2182"/>
    <w:rsid w:val="00A43FC1"/>
    <w:rsid w:val="00A451FA"/>
    <w:rsid w:val="00A61B50"/>
    <w:rsid w:val="00AC43B4"/>
    <w:rsid w:val="00B13ABA"/>
    <w:rsid w:val="00C55757"/>
    <w:rsid w:val="00E27E27"/>
    <w:rsid w:val="00E918B0"/>
    <w:rsid w:val="00F7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46B8D"/>
  <w15:chartTrackingRefBased/>
  <w15:docId w15:val="{D6D47062-DD3B-49BC-AAFD-B11C0A86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AB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2522</Characters>
  <Application>Microsoft Office Word</Application>
  <DocSecurity>0</DocSecurity>
  <Lines>86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Mgr.Hana Černá</dc:creator>
  <cp:keywords/>
  <dc:description/>
  <cp:lastModifiedBy>Tereza Kašparová</cp:lastModifiedBy>
  <cp:revision>3</cp:revision>
  <dcterms:created xsi:type="dcterms:W3CDTF">2024-08-28T06:11:00Z</dcterms:created>
  <dcterms:modified xsi:type="dcterms:W3CDTF">2024-08-28T11:37:00Z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ad0adc573d3b1fbb658b453eaf18c3964e280667c27ea8b232f2d22525d4b066</vt:lpwstr>
  </property>
</Properties>
</file>