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829E6" w14:textId="77777777" w:rsidR="00B13ABA" w:rsidRDefault="00B13ABA" w:rsidP="00B13A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Zásady klasifikace:</w:t>
      </w:r>
    </w:p>
    <w:p w14:paraId="701C1F50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musí splnit:</w:t>
      </w:r>
    </w:p>
    <w:p w14:paraId="7C1A06AA" w14:textId="77777777" w:rsidR="002E09FF" w:rsidRDefault="00B13ABA" w:rsidP="002E0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Studijní obory AN</w:t>
      </w:r>
      <w:r w:rsidR="002E09FF">
        <w:rPr>
          <w:rFonts w:ascii="Times New Roman" w:hAnsi="Times New Roman" w:cs="Times New Roman"/>
          <w:b/>
          <w:sz w:val="24"/>
          <w:szCs w:val="24"/>
        </w:rPr>
        <w:t>J:</w:t>
      </w:r>
    </w:p>
    <w:p w14:paraId="2F9AB9B1" w14:textId="77777777" w:rsidR="002E09FF" w:rsidRDefault="002E09FF" w:rsidP="00B13ABA">
      <w:pPr>
        <w:rPr>
          <w:rFonts w:ascii="Times New Roman" w:hAnsi="Times New Roman" w:cs="Times New Roman"/>
          <w:b/>
          <w:sz w:val="24"/>
          <w:szCs w:val="24"/>
        </w:rPr>
      </w:pPr>
    </w:p>
    <w:p w14:paraId="11C76D01" w14:textId="1292411F" w:rsidR="004F07D0" w:rsidRPr="004F07D0" w:rsidRDefault="00B13ABA" w:rsidP="004F07D0">
      <w:pPr>
        <w:rPr>
          <w:rFonts w:ascii="Times New Roman" w:hAnsi="Times New Roman" w:cs="Times New Roman"/>
          <w:sz w:val="24"/>
          <w:szCs w:val="24"/>
        </w:rPr>
      </w:pPr>
      <w:bookmarkStart w:id="0" w:name="_Hlk207104409"/>
      <w:r>
        <w:rPr>
          <w:rFonts w:ascii="Times New Roman" w:hAnsi="Times New Roman" w:cs="Times New Roman"/>
          <w:sz w:val="24"/>
          <w:szCs w:val="24"/>
        </w:rPr>
        <w:t xml:space="preserve">2. ročník: </w:t>
      </w:r>
    </w:p>
    <w:p w14:paraId="5B69274A" w14:textId="77777777" w:rsidR="00B13ABA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zkoušení alespoň 1x za pololetí</w:t>
      </w:r>
    </w:p>
    <w:p w14:paraId="6C151606" w14:textId="50A9D966" w:rsidR="00B13ABA" w:rsidRDefault="00B13ABA" w:rsidP="00B13ABA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alespoň 1x za školní rok</w:t>
      </w:r>
      <w:r w:rsidR="002E09FF">
        <w:rPr>
          <w:rFonts w:ascii="Times New Roman" w:hAnsi="Times New Roman" w:cs="Times New Roman"/>
          <w:sz w:val="24"/>
          <w:szCs w:val="24"/>
        </w:rPr>
        <w:t>, CR Královská cesta</w:t>
      </w:r>
    </w:p>
    <w:p w14:paraId="0DF006A3" w14:textId="097F916E" w:rsidR="006728D7" w:rsidRDefault="00B13ABA" w:rsidP="006728D7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E27E27">
        <w:rPr>
          <w:rFonts w:ascii="Times New Roman" w:hAnsi="Times New Roman" w:cs="Times New Roman"/>
          <w:sz w:val="24"/>
          <w:szCs w:val="24"/>
        </w:rPr>
        <w:t>žáci v průběhu pololetí píší průběžné te</w:t>
      </w:r>
      <w:r w:rsidR="00536628" w:rsidRPr="00E27E27">
        <w:rPr>
          <w:rFonts w:ascii="Times New Roman" w:hAnsi="Times New Roman" w:cs="Times New Roman"/>
          <w:sz w:val="24"/>
          <w:szCs w:val="24"/>
        </w:rPr>
        <w:t>sty na opakování slovní zásoby,</w:t>
      </w:r>
      <w:r w:rsidRPr="00E2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7E27">
        <w:rPr>
          <w:rFonts w:ascii="Times New Roman" w:hAnsi="Times New Roman" w:cs="Times New Roman"/>
          <w:sz w:val="24"/>
          <w:szCs w:val="24"/>
        </w:rPr>
        <w:t>gramatiky</w:t>
      </w:r>
      <w:r w:rsidR="001100B1" w:rsidRPr="00E27E27">
        <w:rPr>
          <w:rFonts w:ascii="Times New Roman" w:hAnsi="Times New Roman" w:cs="Times New Roman"/>
          <w:sz w:val="24"/>
          <w:szCs w:val="24"/>
        </w:rPr>
        <w:t xml:space="preserve">  </w:t>
      </w:r>
      <w:r w:rsidR="00A44EB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44EB8">
        <w:rPr>
          <w:rFonts w:ascii="Times New Roman" w:hAnsi="Times New Roman" w:cs="Times New Roman"/>
          <w:sz w:val="24"/>
          <w:szCs w:val="24"/>
        </w:rPr>
        <w:t> </w:t>
      </w:r>
      <w:r w:rsidR="00536628" w:rsidRPr="00E27E27">
        <w:rPr>
          <w:rFonts w:ascii="Times New Roman" w:hAnsi="Times New Roman" w:cs="Times New Roman"/>
          <w:sz w:val="24"/>
          <w:szCs w:val="24"/>
        </w:rPr>
        <w:t>z</w:t>
      </w:r>
      <w:r w:rsidR="006728D7">
        <w:rPr>
          <w:rFonts w:ascii="Times New Roman" w:hAnsi="Times New Roman" w:cs="Times New Roman"/>
          <w:sz w:val="24"/>
          <w:szCs w:val="24"/>
        </w:rPr>
        <w:t> </w:t>
      </w:r>
      <w:r w:rsidR="001100B1" w:rsidRPr="00E27E27">
        <w:rPr>
          <w:rFonts w:ascii="Times New Roman" w:hAnsi="Times New Roman" w:cs="Times New Roman"/>
          <w:sz w:val="24"/>
          <w:szCs w:val="24"/>
        </w:rPr>
        <w:t>poslech</w:t>
      </w:r>
      <w:r w:rsidR="00536628" w:rsidRPr="00E27E27">
        <w:rPr>
          <w:rFonts w:ascii="Times New Roman" w:hAnsi="Times New Roman" w:cs="Times New Roman"/>
          <w:sz w:val="24"/>
          <w:szCs w:val="24"/>
        </w:rPr>
        <w:t>u</w:t>
      </w:r>
    </w:p>
    <w:p w14:paraId="56FE7696" w14:textId="43F6CB7E" w:rsidR="00B13ABA" w:rsidRDefault="002E09FF" w:rsidP="006728D7">
      <w:pPr>
        <w:pStyle w:val="Odstavecseseznamem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souhrnná zkouška 1x v 1. pololetí. 2x ve 2. pololetí</w:t>
      </w:r>
      <w:r w:rsidR="00AB09F8">
        <w:rPr>
          <w:rFonts w:ascii="Times New Roman" w:hAnsi="Times New Roman" w:cs="Times New Roman"/>
          <w:sz w:val="24"/>
          <w:szCs w:val="24"/>
        </w:rPr>
        <w:t>, váha známky u těchto zkoušek je 15</w:t>
      </w:r>
    </w:p>
    <w:p w14:paraId="48E30636" w14:textId="77777777" w:rsidR="00AB09F8" w:rsidRPr="00AB09F8" w:rsidRDefault="00AB09F8" w:rsidP="00AB09F8">
      <w:pPr>
        <w:pStyle w:val="Odstavecseseznamem"/>
        <w:spacing w:line="252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7B183E9E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ročník + PO1:</w:t>
      </w:r>
    </w:p>
    <w:p w14:paraId="3483A8D5" w14:textId="77777777" w:rsidR="00B13ABA" w:rsidRDefault="00B13ABA" w:rsidP="00B13ABA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zkoušení alespoň 1x za pololetí</w:t>
      </w:r>
    </w:p>
    <w:p w14:paraId="0912ED81" w14:textId="77777777" w:rsidR="00A44EB8" w:rsidRDefault="00B13ABA" w:rsidP="00A44EB8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prezentace alespoň </w:t>
      </w:r>
      <w:r w:rsidR="002E09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x za školní rok (1 prezentace v terénu – Královská cesta) – HT, </w:t>
      </w:r>
      <w:r w:rsidR="00C55757">
        <w:rPr>
          <w:rFonts w:ascii="Times New Roman" w:hAnsi="Times New Roman" w:cs="Times New Roman"/>
          <w:sz w:val="24"/>
          <w:szCs w:val="24"/>
        </w:rPr>
        <w:t>PL</w:t>
      </w:r>
    </w:p>
    <w:p w14:paraId="38E0E0A6" w14:textId="68D0A6DB" w:rsidR="00536628" w:rsidRPr="00A44EB8" w:rsidRDefault="00B13ABA" w:rsidP="00A44EB8">
      <w:pPr>
        <w:pStyle w:val="Odstavecseseznamem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A44EB8">
        <w:rPr>
          <w:rFonts w:ascii="Times New Roman" w:hAnsi="Times New Roman" w:cs="Times New Roman"/>
          <w:sz w:val="24"/>
          <w:szCs w:val="24"/>
        </w:rPr>
        <w:t xml:space="preserve">žáci v průběhu pololetí </w:t>
      </w:r>
      <w:r w:rsidR="00AC43B4" w:rsidRPr="00A44EB8">
        <w:rPr>
          <w:rFonts w:ascii="Times New Roman" w:hAnsi="Times New Roman" w:cs="Times New Roman"/>
          <w:sz w:val="24"/>
          <w:szCs w:val="24"/>
        </w:rPr>
        <w:t>píšou</w:t>
      </w:r>
      <w:r w:rsidRPr="00A44EB8">
        <w:rPr>
          <w:rFonts w:ascii="Times New Roman" w:hAnsi="Times New Roman" w:cs="Times New Roman"/>
          <w:sz w:val="24"/>
          <w:szCs w:val="24"/>
        </w:rPr>
        <w:t xml:space="preserve"> průběžné te</w:t>
      </w:r>
      <w:r w:rsidR="00536628" w:rsidRPr="00A44EB8">
        <w:rPr>
          <w:rFonts w:ascii="Times New Roman" w:hAnsi="Times New Roman" w:cs="Times New Roman"/>
          <w:sz w:val="24"/>
          <w:szCs w:val="24"/>
        </w:rPr>
        <w:t>sty na opakování slovní zásoby,</w:t>
      </w:r>
      <w:r w:rsidRPr="00A44E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4EB8">
        <w:rPr>
          <w:rFonts w:ascii="Times New Roman" w:hAnsi="Times New Roman" w:cs="Times New Roman"/>
          <w:sz w:val="24"/>
          <w:szCs w:val="24"/>
        </w:rPr>
        <w:t>gramatiky</w:t>
      </w:r>
      <w:r w:rsidR="006728D7" w:rsidRPr="00A44EB8">
        <w:rPr>
          <w:rFonts w:ascii="Times New Roman" w:hAnsi="Times New Roman" w:cs="Times New Roman"/>
          <w:sz w:val="24"/>
          <w:szCs w:val="24"/>
        </w:rPr>
        <w:t xml:space="preserve"> </w:t>
      </w:r>
      <w:r w:rsidR="00A44EB8">
        <w:rPr>
          <w:rFonts w:ascii="Times New Roman" w:hAnsi="Times New Roman" w:cs="Times New Roman"/>
          <w:sz w:val="24"/>
          <w:szCs w:val="24"/>
        </w:rPr>
        <w:t xml:space="preserve"> </w:t>
      </w:r>
      <w:r w:rsidR="006728D7" w:rsidRPr="00A44EB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6728D7" w:rsidRPr="00A44EB8">
        <w:rPr>
          <w:rFonts w:ascii="Times New Roman" w:hAnsi="Times New Roman" w:cs="Times New Roman"/>
          <w:sz w:val="24"/>
          <w:szCs w:val="24"/>
        </w:rPr>
        <w:t> poslechu</w:t>
      </w:r>
    </w:p>
    <w:p w14:paraId="630DB23C" w14:textId="2E2858CF" w:rsidR="002E09FF" w:rsidRPr="00AB09F8" w:rsidRDefault="002E09FF" w:rsidP="00AB09F8">
      <w:pPr>
        <w:pStyle w:val="Odstavecseseznamem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souhrnná zkouška 1x v 1. pololetí. 2x ve 2. pololetí</w:t>
      </w:r>
      <w:r w:rsidR="00AB09F8">
        <w:rPr>
          <w:rFonts w:ascii="Times New Roman" w:hAnsi="Times New Roman" w:cs="Times New Roman"/>
          <w:sz w:val="24"/>
          <w:szCs w:val="24"/>
        </w:rPr>
        <w:t>,</w:t>
      </w:r>
      <w:r w:rsidR="00AB09F8" w:rsidRPr="00AB09F8">
        <w:rPr>
          <w:rFonts w:ascii="Times New Roman" w:hAnsi="Times New Roman" w:cs="Times New Roman"/>
          <w:sz w:val="24"/>
          <w:szCs w:val="24"/>
        </w:rPr>
        <w:t xml:space="preserve"> </w:t>
      </w:r>
      <w:r w:rsidR="00AB09F8">
        <w:rPr>
          <w:rFonts w:ascii="Times New Roman" w:hAnsi="Times New Roman" w:cs="Times New Roman"/>
          <w:sz w:val="24"/>
          <w:szCs w:val="24"/>
        </w:rPr>
        <w:t>váha známky u těchto zkoušek je 15</w:t>
      </w:r>
    </w:p>
    <w:p w14:paraId="26171AD2" w14:textId="77777777" w:rsidR="00B13ABA" w:rsidRDefault="00B13ABA" w:rsidP="00536628">
      <w:pPr>
        <w:pStyle w:val="Odstavecseseznamem"/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3DF3D1C0" w14:textId="77777777" w:rsidR="00B13ABA" w:rsidRDefault="00B13ABA" w:rsidP="00B13A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Pokud žák nesplní všechny výše uvedené body podmínek klasifikace, nebude v příslušném pololetí klasifikován.</w:t>
      </w:r>
    </w:p>
    <w:p w14:paraId="4DC281E0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Klasifikační stupnice – hodnocení: </w:t>
      </w:r>
    </w:p>
    <w:p w14:paraId="39FD4106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spodní hranice: </w:t>
      </w:r>
    </w:p>
    <w:p w14:paraId="43B44411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dostatečná: 44%</w:t>
      </w:r>
    </w:p>
    <w:p w14:paraId="75A4258D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dobrá: 58% </w:t>
      </w:r>
    </w:p>
    <w:p w14:paraId="35418936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chvalitebná: 73% </w:t>
      </w:r>
    </w:p>
    <w:p w14:paraId="2E39A12E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výborná: 87%</w:t>
      </w:r>
    </w:p>
    <w:p w14:paraId="73E91CE7" w14:textId="77777777" w:rsidR="00F76A8D" w:rsidRDefault="00F76A8D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08E6F08F" w14:textId="77777777" w:rsidR="009E73D8" w:rsidRDefault="009E73D8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1341FBE7" w14:textId="77777777" w:rsidR="009E73D8" w:rsidRDefault="009E73D8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1D4F7EC5" w14:textId="77777777" w:rsidR="009E73D8" w:rsidRDefault="009E73D8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7392F76F" w14:textId="77777777" w:rsidR="009E73D8" w:rsidRDefault="009E73D8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5EADA408" w14:textId="77777777" w:rsidR="009E73D8" w:rsidRDefault="009E73D8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6D7D82A1" w14:textId="77777777" w:rsidR="009E73D8" w:rsidRDefault="009E73D8" w:rsidP="00E27E27">
      <w:p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74BC8AE0" w14:textId="6F3F8CFB" w:rsidR="00B13ABA" w:rsidRPr="002E09FF" w:rsidRDefault="00B13ABA" w:rsidP="002E09F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E09FF">
        <w:rPr>
          <w:rFonts w:ascii="Times New Roman" w:hAnsi="Times New Roman" w:cs="Times New Roman"/>
          <w:b/>
          <w:sz w:val="24"/>
          <w:szCs w:val="24"/>
        </w:rPr>
        <w:lastRenderedPageBreak/>
        <w:t>Konverzace v cizím jazyce:</w:t>
      </w:r>
    </w:p>
    <w:p w14:paraId="0028B0E2" w14:textId="77777777" w:rsidR="00B13ABA" w:rsidRDefault="00B13ABA" w:rsidP="00B13AB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hodnocení</w:t>
      </w:r>
    </w:p>
    <w:p w14:paraId="34168B2B" w14:textId="77777777" w:rsidR="00B13ABA" w:rsidRDefault="00B13ABA" w:rsidP="00B13AB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alespoň jedna prezentace za pololetí</w:t>
      </w:r>
      <w:r w:rsidR="00AC43B4">
        <w:rPr>
          <w:rFonts w:ascii="Times New Roman" w:hAnsi="Times New Roman" w:cs="Times New Roman"/>
          <w:sz w:val="24"/>
          <w:szCs w:val="24"/>
        </w:rPr>
        <w:t xml:space="preserve"> (viz kritéria hodnocení prezentací)</w:t>
      </w:r>
    </w:p>
    <w:p w14:paraId="5FE5CBE2" w14:textId="77777777" w:rsidR="00B13ABA" w:rsidRDefault="00B13ABA" w:rsidP="00B13AB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alespoň dvě známky za pololetí</w:t>
      </w:r>
    </w:p>
    <w:p w14:paraId="0DCB8E79" w14:textId="77777777" w:rsidR="00B13ABA" w:rsidRDefault="00B13ABA" w:rsidP="00B13A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Pokud žák nesplní všechny výše uvedené body podmínek klasifikace, nebude v příslušném pololetí klasifikován.</w:t>
      </w:r>
    </w:p>
    <w:p w14:paraId="5525649D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Klasifikační stupnice – hodnocení: </w:t>
      </w:r>
    </w:p>
    <w:p w14:paraId="1691BEC4" w14:textId="77777777" w:rsidR="00B13ABA" w:rsidRDefault="00B13AB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spodní hranice: </w:t>
      </w:r>
    </w:p>
    <w:p w14:paraId="705035F9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dostatečná: 44%</w:t>
      </w:r>
    </w:p>
    <w:p w14:paraId="50338A51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dobrá: 58% </w:t>
      </w:r>
    </w:p>
    <w:p w14:paraId="644E1ED0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chvalitebná: 73% </w:t>
      </w:r>
    </w:p>
    <w:p w14:paraId="24010627" w14:textId="77777777" w:rsidR="00B13ABA" w:rsidRDefault="00B13ABA" w:rsidP="00B13ABA">
      <w:pPr>
        <w:pStyle w:val="Odstavecseseznamem"/>
        <w:numPr>
          <w:ilvl w:val="0"/>
          <w:numId w:val="4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výborná: 87%</w:t>
      </w:r>
    </w:p>
    <w:p w14:paraId="5655D1EB" w14:textId="77777777" w:rsidR="00B13ABA" w:rsidRDefault="00B13ABA" w:rsidP="00B13ABA">
      <w:pPr>
        <w:rPr>
          <w:rFonts w:ascii="Times New Roman" w:hAnsi="Times New Roman" w:cs="Times New Roman"/>
          <w:b/>
          <w:sz w:val="28"/>
          <w:szCs w:val="28"/>
        </w:rPr>
      </w:pPr>
    </w:p>
    <w:p w14:paraId="356316B6" w14:textId="267DD3E3" w:rsidR="00B13ABA" w:rsidRDefault="004A5D5A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Příbrami dne: </w:t>
      </w:r>
      <w:r w:rsidR="003D2133">
        <w:rPr>
          <w:rFonts w:ascii="Times New Roman" w:hAnsi="Times New Roman" w:cs="Times New Roman"/>
          <w:sz w:val="24"/>
          <w:szCs w:val="24"/>
        </w:rPr>
        <w:t>2</w:t>
      </w:r>
      <w:r w:rsidR="00A44E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8. 202</w:t>
      </w:r>
      <w:r w:rsidR="00A44EB8">
        <w:rPr>
          <w:rFonts w:ascii="Times New Roman" w:hAnsi="Times New Roman" w:cs="Times New Roman"/>
          <w:sz w:val="24"/>
          <w:szCs w:val="24"/>
        </w:rPr>
        <w:t>6</w:t>
      </w:r>
    </w:p>
    <w:p w14:paraId="356B2500" w14:textId="67E698C7" w:rsidR="00085DB2" w:rsidRDefault="00085DB2" w:rsidP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Schváleno PK dne </w:t>
      </w:r>
      <w:r w:rsidR="003D2133">
        <w:rPr>
          <w:rFonts w:ascii="Times New Roman" w:hAnsi="Times New Roman" w:cs="Times New Roman"/>
          <w:sz w:val="24"/>
          <w:szCs w:val="24"/>
        </w:rPr>
        <w:t>2</w:t>
      </w:r>
      <w:r w:rsidR="00A44E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8. 202</w:t>
      </w:r>
      <w:r w:rsidR="00A44EB8">
        <w:rPr>
          <w:rFonts w:ascii="Times New Roman" w:hAnsi="Times New Roman" w:cs="Times New Roman"/>
          <w:sz w:val="24"/>
          <w:szCs w:val="24"/>
        </w:rPr>
        <w:t>6</w:t>
      </w:r>
    </w:p>
    <w:p w14:paraId="6A774584" w14:textId="77777777" w:rsidR="00294ADE" w:rsidRPr="004A5D5A" w:rsidRDefault="00B13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</w:t>
      </w:r>
      <w:r w:rsidR="004A5D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Mgr. Hana Černá</w:t>
      </w:r>
    </w:p>
    <w:sectPr w:rsidR="00294ADE" w:rsidRPr="004A5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27512"/>
    <w:multiLevelType w:val="hybridMultilevel"/>
    <w:tmpl w:val="1BA84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916D2"/>
    <w:multiLevelType w:val="hybridMultilevel"/>
    <w:tmpl w:val="70B2C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46BC7"/>
    <w:multiLevelType w:val="hybridMultilevel"/>
    <w:tmpl w:val="FEDE5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62F62"/>
    <w:multiLevelType w:val="hybridMultilevel"/>
    <w:tmpl w:val="E272B1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63E9F"/>
    <w:multiLevelType w:val="hybridMultilevel"/>
    <w:tmpl w:val="A04AD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B6B4C"/>
    <w:multiLevelType w:val="hybridMultilevel"/>
    <w:tmpl w:val="FFC61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49D8"/>
    <w:multiLevelType w:val="hybridMultilevel"/>
    <w:tmpl w:val="9A8C7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24000"/>
    <w:multiLevelType w:val="hybridMultilevel"/>
    <w:tmpl w:val="27C04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406D0"/>
    <w:multiLevelType w:val="hybridMultilevel"/>
    <w:tmpl w:val="07A83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53EC2"/>
    <w:multiLevelType w:val="hybridMultilevel"/>
    <w:tmpl w:val="266415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21D3C"/>
    <w:multiLevelType w:val="hybridMultilevel"/>
    <w:tmpl w:val="88883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F0AFA"/>
    <w:multiLevelType w:val="hybridMultilevel"/>
    <w:tmpl w:val="ACEE9DE8"/>
    <w:lvl w:ilvl="0" w:tplc="BCB8629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F74C9B"/>
    <w:multiLevelType w:val="hybridMultilevel"/>
    <w:tmpl w:val="11F2F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531BA"/>
    <w:multiLevelType w:val="hybridMultilevel"/>
    <w:tmpl w:val="DFCE8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990007">
    <w:abstractNumId w:val="0"/>
  </w:num>
  <w:num w:numId="2" w16cid:durableId="1028721093">
    <w:abstractNumId w:val="1"/>
  </w:num>
  <w:num w:numId="3" w16cid:durableId="464397963">
    <w:abstractNumId w:val="10"/>
  </w:num>
  <w:num w:numId="4" w16cid:durableId="952982592">
    <w:abstractNumId w:val="3"/>
  </w:num>
  <w:num w:numId="5" w16cid:durableId="2110198694">
    <w:abstractNumId w:val="8"/>
  </w:num>
  <w:num w:numId="6" w16cid:durableId="1160777556">
    <w:abstractNumId w:val="12"/>
  </w:num>
  <w:num w:numId="7" w16cid:durableId="1107389374">
    <w:abstractNumId w:val="13"/>
  </w:num>
  <w:num w:numId="8" w16cid:durableId="773861780">
    <w:abstractNumId w:val="7"/>
  </w:num>
  <w:num w:numId="9" w16cid:durableId="943078988">
    <w:abstractNumId w:val="5"/>
  </w:num>
  <w:num w:numId="10" w16cid:durableId="622544444">
    <w:abstractNumId w:val="11"/>
  </w:num>
  <w:num w:numId="11" w16cid:durableId="1631785284">
    <w:abstractNumId w:val="2"/>
  </w:num>
  <w:num w:numId="12" w16cid:durableId="1435783853">
    <w:abstractNumId w:val="4"/>
  </w:num>
  <w:num w:numId="13" w16cid:durableId="333533209">
    <w:abstractNumId w:val="9"/>
  </w:num>
  <w:num w:numId="14" w16cid:durableId="234557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1FA"/>
    <w:rsid w:val="00085DB2"/>
    <w:rsid w:val="001100B1"/>
    <w:rsid w:val="0026091D"/>
    <w:rsid w:val="00294ADE"/>
    <w:rsid w:val="002E09FF"/>
    <w:rsid w:val="003C190D"/>
    <w:rsid w:val="003D2133"/>
    <w:rsid w:val="004A5D5A"/>
    <w:rsid w:val="004F07D0"/>
    <w:rsid w:val="004F3F69"/>
    <w:rsid w:val="00536628"/>
    <w:rsid w:val="005534D8"/>
    <w:rsid w:val="005D2182"/>
    <w:rsid w:val="006728D7"/>
    <w:rsid w:val="00821FD9"/>
    <w:rsid w:val="009E73D8"/>
    <w:rsid w:val="00A348FE"/>
    <w:rsid w:val="00A43FC1"/>
    <w:rsid w:val="00A44EB8"/>
    <w:rsid w:val="00A451FA"/>
    <w:rsid w:val="00A61B50"/>
    <w:rsid w:val="00AB09F8"/>
    <w:rsid w:val="00AC43B4"/>
    <w:rsid w:val="00B13ABA"/>
    <w:rsid w:val="00B13B7F"/>
    <w:rsid w:val="00B47F98"/>
    <w:rsid w:val="00C55757"/>
    <w:rsid w:val="00E27E27"/>
    <w:rsid w:val="00E918B0"/>
    <w:rsid w:val="00F31C5B"/>
    <w:rsid w:val="00F7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6B8D"/>
  <w15:chartTrackingRefBased/>
  <w15:docId w15:val="{D6D47062-DD3B-49BC-AAFD-B11C0A86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09FF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Mgr.Hana Černá</dc:creator>
  <cp:keywords/>
  <dc:description/>
  <cp:lastModifiedBy>Tereza Kašparová</cp:lastModifiedBy>
  <cp:revision>3</cp:revision>
  <cp:lastPrinted>2026-08-27T10:18:00Z</cp:lastPrinted>
  <dcterms:created xsi:type="dcterms:W3CDTF">2026-08-27T10:50:00Z</dcterms:created>
  <dcterms:modified xsi:type="dcterms:W3CDTF">2026-08-27T10:50:00Z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b0c0f12a-480b-4d55-a107-053088f2c72e</vt:lpwstr>
  </property>
</Properties>
</file>