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AE9" w:rsidRPr="004B2AE9" w:rsidRDefault="008A55BB" w:rsidP="004B2AE9">
      <w:pPr>
        <w:shd w:val="clear" w:color="auto" w:fill="FFFFFF"/>
        <w:spacing w:before="300" w:after="150" w:line="276" w:lineRule="atLeast"/>
        <w:outlineLvl w:val="1"/>
        <w:rPr>
          <w:rFonts w:ascii="inherit" w:eastAsia="Times New Roman" w:hAnsi="inherit" w:cs="Tahoma"/>
          <w:b/>
          <w:bCs/>
          <w:color w:val="0085CB"/>
          <w:kern w:val="36"/>
          <w:sz w:val="45"/>
          <w:szCs w:val="45"/>
          <w:lang w:eastAsia="cs-CZ"/>
        </w:rPr>
      </w:pPr>
      <w:r>
        <w:rPr>
          <w:rFonts w:ascii="inherit" w:eastAsia="Times New Roman" w:hAnsi="inherit" w:cs="Tahoma"/>
          <w:b/>
          <w:bCs/>
          <w:color w:val="0085CB"/>
          <w:kern w:val="36"/>
          <w:sz w:val="45"/>
          <w:szCs w:val="45"/>
          <w:lang w:eastAsia="cs-CZ"/>
        </w:rPr>
        <w:t>ISŠ Příbram dosáhlo na výborné druhé místo</w:t>
      </w:r>
    </w:p>
    <w:p w:rsidR="008A55BB" w:rsidRDefault="004B2AE9" w:rsidP="008A55BB">
      <w:pPr>
        <w:shd w:val="clear" w:color="auto" w:fill="FFFFFF"/>
        <w:spacing w:after="150" w:line="240" w:lineRule="auto"/>
        <w:rPr>
          <w:rFonts w:ascii="Open Sans" w:eastAsia="Times New Roman" w:hAnsi="Open Sans" w:cs="Tahoma"/>
          <w:color w:val="2A2A2A"/>
          <w:sz w:val="24"/>
          <w:szCs w:val="24"/>
          <w:lang w:eastAsia="cs-CZ"/>
        </w:rPr>
      </w:pPr>
      <w:r w:rsidRPr="004B2AE9">
        <w:rPr>
          <w:rFonts w:ascii="Open Sans" w:eastAsia="Times New Roman" w:hAnsi="Open Sans" w:cs="Tahoma"/>
          <w:color w:val="2A2A2A"/>
          <w:sz w:val="24"/>
          <w:szCs w:val="24"/>
          <w:lang w:eastAsia="cs-CZ"/>
        </w:rPr>
        <w:t>Střední Čechy – Jednou boj o postup, dvakrát střed tabulky a jednou sestup. Středočeské kvarteto si z právě odehraného ročníku druhé futsalové ligy odneslo rozdílná vysvědčení. Nejlépe dopadl nováček z Příbrami, nejhůře naopak stálice z Benešova.</w:t>
      </w:r>
    </w:p>
    <w:p w:rsidR="004B2AE9" w:rsidRPr="008A55BB" w:rsidRDefault="008A55BB" w:rsidP="008A55BB">
      <w:pPr>
        <w:shd w:val="clear" w:color="auto" w:fill="FFFFFF"/>
        <w:spacing w:after="150" w:line="240" w:lineRule="auto"/>
        <w:rPr>
          <w:rFonts w:ascii="Open Sans" w:eastAsia="Times New Roman" w:hAnsi="Open Sans" w:cs="Tahoma"/>
          <w:color w:val="808080"/>
          <w:sz w:val="21"/>
          <w:szCs w:val="21"/>
          <w:lang w:eastAsia="cs-CZ"/>
        </w:rPr>
      </w:pPr>
      <w:r w:rsidRPr="008A55BB">
        <w:rPr>
          <w:rFonts w:ascii="Open Sans" w:eastAsia="Times New Roman" w:hAnsi="Open Sans" w:cs="Tahoma"/>
          <w:color w:val="808080"/>
          <w:sz w:val="21"/>
          <w:szCs w:val="21"/>
          <w:lang w:eastAsia="cs-CZ"/>
        </w:rPr>
        <w:t xml:space="preserve"> </w:t>
      </w:r>
      <w:r w:rsidRPr="004B2AE9">
        <w:rPr>
          <w:rFonts w:ascii="Open Sans" w:eastAsia="Times New Roman" w:hAnsi="Open Sans" w:cs="Tahoma"/>
          <w:color w:val="808080"/>
          <w:sz w:val="21"/>
          <w:szCs w:val="21"/>
          <w:lang w:eastAsia="cs-CZ"/>
        </w:rPr>
        <w:t xml:space="preserve">Autor: </w:t>
      </w:r>
      <w:hyperlink r:id="rId4" w:history="1">
        <w:r w:rsidRPr="004B2AE9">
          <w:rPr>
            <w:rFonts w:ascii="Open Sans" w:eastAsia="Times New Roman" w:hAnsi="Open Sans" w:cs="Tahoma"/>
            <w:color w:val="808080"/>
            <w:sz w:val="21"/>
            <w:szCs w:val="21"/>
            <w:lang w:eastAsia="cs-CZ"/>
          </w:rPr>
          <w:t>Luboš Kurzweil</w:t>
        </w:r>
      </w:hyperlink>
      <w:bookmarkStart w:id="0" w:name="_GoBack"/>
      <w:bookmarkEnd w:id="0"/>
    </w:p>
    <w:p w:rsidR="004B2AE9" w:rsidRPr="004B2AE9" w:rsidRDefault="004B2AE9" w:rsidP="004B2AE9">
      <w:pPr>
        <w:shd w:val="clear" w:color="auto" w:fill="FFFFFF"/>
        <w:spacing w:after="0" w:line="240" w:lineRule="auto"/>
        <w:rPr>
          <w:rFonts w:ascii="Open Sans" w:eastAsia="Times New Roman" w:hAnsi="Open Sans" w:cs="Tahoma"/>
          <w:color w:val="393939"/>
          <w:sz w:val="21"/>
          <w:szCs w:val="21"/>
          <w:lang w:eastAsia="cs-CZ"/>
        </w:rPr>
      </w:pPr>
      <w:r w:rsidRPr="004B2AE9">
        <w:rPr>
          <w:rFonts w:ascii="Open Sans" w:eastAsia="Times New Roman" w:hAnsi="Open Sans" w:cs="Tahoma"/>
          <w:noProof/>
          <w:color w:val="000000"/>
          <w:sz w:val="21"/>
          <w:szCs w:val="21"/>
          <w:lang w:eastAsia="cs-CZ"/>
        </w:rPr>
        <w:drawing>
          <wp:inline distT="0" distB="0" distL="0" distR="0">
            <wp:extent cx="5763260" cy="4326255"/>
            <wp:effectExtent l="0" t="0" r="8890" b="0"/>
            <wp:docPr id="1" name="Obrázek 1" descr="ISŠ Příbram - Arsenal Benešov.">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Š Příbram - Arsenal Benešov.">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3260" cy="4326255"/>
                    </a:xfrm>
                    <a:prstGeom prst="rect">
                      <a:avLst/>
                    </a:prstGeom>
                    <a:noFill/>
                    <a:ln>
                      <a:noFill/>
                    </a:ln>
                  </pic:spPr>
                </pic:pic>
              </a:graphicData>
            </a:graphic>
          </wp:inline>
        </w:drawing>
      </w:r>
    </w:p>
    <w:p w:rsidR="004B2AE9" w:rsidRPr="004B2AE9" w:rsidRDefault="004B2AE9" w:rsidP="004B2AE9">
      <w:pPr>
        <w:shd w:val="clear" w:color="auto" w:fill="FFFFFF"/>
        <w:spacing w:before="30" w:after="150" w:line="240" w:lineRule="auto"/>
        <w:rPr>
          <w:rFonts w:ascii="Open Sans" w:eastAsia="Times New Roman" w:hAnsi="Open Sans" w:cs="Tahoma"/>
          <w:color w:val="6C6C6C"/>
          <w:sz w:val="20"/>
          <w:szCs w:val="20"/>
          <w:lang w:eastAsia="cs-CZ"/>
        </w:rPr>
      </w:pPr>
      <w:r w:rsidRPr="004B2AE9">
        <w:rPr>
          <w:rFonts w:ascii="Open Sans" w:eastAsia="Times New Roman" w:hAnsi="Open Sans" w:cs="Tahoma"/>
          <w:color w:val="6C6C6C"/>
          <w:sz w:val="20"/>
          <w:szCs w:val="20"/>
          <w:lang w:eastAsia="cs-CZ"/>
        </w:rPr>
        <w:t xml:space="preserve">ISŠ Příbram - Arsenal </w:t>
      </w:r>
      <w:proofErr w:type="spellStart"/>
      <w:proofErr w:type="gramStart"/>
      <w:r w:rsidRPr="004B2AE9">
        <w:rPr>
          <w:rFonts w:ascii="Open Sans" w:eastAsia="Times New Roman" w:hAnsi="Open Sans" w:cs="Tahoma"/>
          <w:color w:val="6C6C6C"/>
          <w:sz w:val="20"/>
          <w:szCs w:val="20"/>
          <w:lang w:eastAsia="cs-CZ"/>
        </w:rPr>
        <w:t>Benešov.Autor</w:t>
      </w:r>
      <w:proofErr w:type="spellEnd"/>
      <w:proofErr w:type="gramEnd"/>
      <w:r w:rsidRPr="004B2AE9">
        <w:rPr>
          <w:rFonts w:ascii="Open Sans" w:eastAsia="Times New Roman" w:hAnsi="Open Sans" w:cs="Tahoma"/>
          <w:color w:val="6C6C6C"/>
          <w:sz w:val="20"/>
          <w:szCs w:val="20"/>
          <w:lang w:eastAsia="cs-CZ"/>
        </w:rPr>
        <w:t>: Deník/Jan Hájek</w:t>
      </w:r>
    </w:p>
    <w:p w:rsidR="004B2AE9" w:rsidRPr="004B2AE9" w:rsidRDefault="004B2AE9" w:rsidP="004B2AE9">
      <w:pPr>
        <w:shd w:val="clear" w:color="auto" w:fill="FFFFFF"/>
        <w:spacing w:after="150" w:line="240" w:lineRule="auto"/>
        <w:rPr>
          <w:rFonts w:ascii="Open Sans" w:eastAsia="Times New Roman" w:hAnsi="Open Sans" w:cs="Tahoma"/>
          <w:color w:val="393939"/>
          <w:sz w:val="21"/>
          <w:szCs w:val="21"/>
          <w:lang w:eastAsia="cs-CZ"/>
        </w:rPr>
      </w:pPr>
      <w:r w:rsidRPr="004B2AE9">
        <w:rPr>
          <w:rFonts w:ascii="Open Sans" w:eastAsia="Times New Roman" w:hAnsi="Open Sans" w:cs="Tahoma"/>
          <w:b/>
          <w:bCs/>
          <w:color w:val="393939"/>
          <w:sz w:val="21"/>
          <w:szCs w:val="21"/>
          <w:lang w:eastAsia="cs-CZ"/>
        </w:rPr>
        <w:t xml:space="preserve">Nováček sahal po dalším </w:t>
      </w:r>
      <w:proofErr w:type="gramStart"/>
      <w:r w:rsidRPr="004B2AE9">
        <w:rPr>
          <w:rFonts w:ascii="Open Sans" w:eastAsia="Times New Roman" w:hAnsi="Open Sans" w:cs="Tahoma"/>
          <w:b/>
          <w:bCs/>
          <w:color w:val="393939"/>
          <w:sz w:val="21"/>
          <w:szCs w:val="21"/>
          <w:lang w:eastAsia="cs-CZ"/>
        </w:rPr>
        <w:t>postupu</w:t>
      </w:r>
      <w:r w:rsidRPr="004B2AE9">
        <w:rPr>
          <w:rFonts w:ascii="Open Sans" w:eastAsia="Times New Roman" w:hAnsi="Open Sans" w:cs="Tahoma"/>
          <w:color w:val="393939"/>
          <w:sz w:val="21"/>
          <w:szCs w:val="21"/>
          <w:lang w:eastAsia="cs-CZ"/>
        </w:rPr>
        <w:br/>
        <w:t>Když</w:t>
      </w:r>
      <w:proofErr w:type="gramEnd"/>
      <w:r w:rsidRPr="004B2AE9">
        <w:rPr>
          <w:rFonts w:ascii="Open Sans" w:eastAsia="Times New Roman" w:hAnsi="Open Sans" w:cs="Tahoma"/>
          <w:color w:val="393939"/>
          <w:sz w:val="21"/>
          <w:szCs w:val="21"/>
          <w:lang w:eastAsia="cs-CZ"/>
        </w:rPr>
        <w:t xml:space="preserve"> kouč týmu ISŠ Příbram Jaroslav Černý před sezonou opatrně zmiňoval, že by se po zabydlení se ve druhé lize nebránil dalšímu postupu, možná ani sám netušil, jak reálná tato možnost bude. Vždyť ve hře o nejvyšší soutěž byl nováček až do posledního kola. I když Litoměřičtí už si šanci vzít nenechali, považuje Jaroslav Černý i druhé místo za velmi dobrý výsledek.</w:t>
      </w:r>
    </w:p>
    <w:p w:rsidR="004B2AE9" w:rsidRPr="004B2AE9" w:rsidRDefault="004B2AE9" w:rsidP="004B2AE9">
      <w:pPr>
        <w:shd w:val="clear" w:color="auto" w:fill="FFFFFF"/>
        <w:spacing w:after="150" w:line="240" w:lineRule="auto"/>
        <w:rPr>
          <w:rFonts w:ascii="Open Sans" w:eastAsia="Times New Roman" w:hAnsi="Open Sans" w:cs="Tahoma"/>
          <w:color w:val="393939"/>
          <w:sz w:val="21"/>
          <w:szCs w:val="21"/>
          <w:lang w:eastAsia="cs-CZ"/>
        </w:rPr>
      </w:pPr>
      <w:r w:rsidRPr="004B2AE9">
        <w:rPr>
          <w:rFonts w:ascii="Open Sans" w:eastAsia="Times New Roman" w:hAnsi="Open Sans" w:cs="Tahoma"/>
          <w:color w:val="393939"/>
          <w:sz w:val="21"/>
          <w:szCs w:val="21"/>
          <w:lang w:eastAsia="cs-CZ"/>
        </w:rPr>
        <w:t>To, že to nevyšlo na nejvyšší příčku, v Příbrami přisuzují nejen nováčkovské dani, ale rovným dílem i poškození ze strany futsalového svazu. „Na celých sedm kol neoprávněně zastavil činnost našemu nejproduktivnějšímu hráči," připomněl Jaroslav Černý „kauzu Laňka", který byl distancovaný za vyloučený ve fotbale. I když ve dvou případech Černý viděl při utkáních také klíčové selhání rozhodčích, drtivá většina zápasů byla v jeho očích ze strany soupeřů, arbitrů i delegátů vedena velmi korektně a na úrovni. „Druholigová soutěž je celkově výborná," převažují u Černého klady.</w:t>
      </w:r>
    </w:p>
    <w:p w:rsidR="004B2AE9" w:rsidRPr="004B2AE9" w:rsidRDefault="004B2AE9" w:rsidP="004B2AE9">
      <w:pPr>
        <w:shd w:val="clear" w:color="auto" w:fill="FFFFFF"/>
        <w:spacing w:after="150" w:line="240" w:lineRule="auto"/>
        <w:rPr>
          <w:rFonts w:ascii="Open Sans" w:eastAsia="Times New Roman" w:hAnsi="Open Sans" w:cs="Tahoma"/>
          <w:color w:val="393939"/>
          <w:sz w:val="21"/>
          <w:szCs w:val="21"/>
          <w:lang w:eastAsia="cs-CZ"/>
        </w:rPr>
      </w:pPr>
      <w:r w:rsidRPr="004B2AE9">
        <w:rPr>
          <w:rFonts w:ascii="Open Sans" w:eastAsia="Times New Roman" w:hAnsi="Open Sans" w:cs="Tahoma"/>
          <w:color w:val="393939"/>
          <w:sz w:val="21"/>
          <w:szCs w:val="21"/>
          <w:lang w:eastAsia="cs-CZ"/>
        </w:rPr>
        <w:t>ISŠ Příbram spolupracující s 1.FK navíc obohatila soutěž nezvyklým počtem prvoligových fotbalistů. Těch současných se v zápasech střídavě objevilo hned pět – Tomáš Wágner, Aleš Matějů, Tomáš Pilík, Jaroslav Tregler a Martin Krameš.</w:t>
      </w:r>
    </w:p>
    <w:p w:rsidR="004B2AE9" w:rsidRPr="004B2AE9" w:rsidRDefault="004B2AE9" w:rsidP="004B2AE9">
      <w:pPr>
        <w:shd w:val="clear" w:color="auto" w:fill="FFFFFF"/>
        <w:spacing w:after="150" w:line="240" w:lineRule="auto"/>
        <w:rPr>
          <w:rFonts w:ascii="Open Sans" w:eastAsia="Times New Roman" w:hAnsi="Open Sans" w:cs="Tahoma"/>
          <w:color w:val="393939"/>
          <w:sz w:val="21"/>
          <w:szCs w:val="21"/>
          <w:lang w:eastAsia="cs-CZ"/>
        </w:rPr>
      </w:pPr>
      <w:r w:rsidRPr="004B2AE9">
        <w:rPr>
          <w:rFonts w:ascii="Open Sans" w:eastAsia="Times New Roman" w:hAnsi="Open Sans" w:cs="Tahoma"/>
          <w:b/>
          <w:bCs/>
          <w:color w:val="393939"/>
          <w:sz w:val="21"/>
          <w:szCs w:val="21"/>
          <w:lang w:eastAsia="cs-CZ"/>
        </w:rPr>
        <w:t>Mělnická houpačka</w:t>
      </w:r>
      <w:r w:rsidRPr="004B2AE9">
        <w:rPr>
          <w:rFonts w:ascii="Open Sans" w:eastAsia="Times New Roman" w:hAnsi="Open Sans" w:cs="Tahoma"/>
          <w:color w:val="393939"/>
          <w:sz w:val="21"/>
          <w:szCs w:val="21"/>
          <w:lang w:eastAsia="cs-CZ"/>
        </w:rPr>
        <w:br/>
        <w:t xml:space="preserve">Mělnický Olympik skončil pátý, což by se mohlo zdát vzhledem k jeho loňské účasti mezi prvoligovou </w:t>
      </w:r>
      <w:r w:rsidRPr="004B2AE9">
        <w:rPr>
          <w:rFonts w:ascii="Open Sans" w:eastAsia="Times New Roman" w:hAnsi="Open Sans" w:cs="Tahoma"/>
          <w:color w:val="393939"/>
          <w:sz w:val="21"/>
          <w:szCs w:val="21"/>
          <w:lang w:eastAsia="cs-CZ"/>
        </w:rPr>
        <w:lastRenderedPageBreak/>
        <w:t>elitou málo. Jenže tým se musel od začátku obejít bez řady opor, včetně té hlavní – Josefa Gabča. Na pořad tak přišlo jako už několikrát v minulosti omlazení sestavy. Ta si po slibném startu vybrala slabší období. Nepříjemný propad tabulkou ukončil až předčasný návrat Gabča ze Zruče. Kdyby pak Mělničtí zvládli i odvetu v Litoměřicích, byli zpět ve hře o nejvyšší příčky. Místo toho ale těsně prohráli a po dvou následných výpadcích hráli o jistotu záchrany ještě v předposledním ko</w:t>
      </w:r>
      <w:r w:rsidRPr="004B2AE9">
        <w:rPr>
          <w:rFonts w:ascii="Open Sans" w:eastAsia="Times New Roman" w:hAnsi="Open Sans" w:cs="Tahoma"/>
          <w:color w:val="393939"/>
          <w:sz w:val="21"/>
          <w:szCs w:val="21"/>
          <w:lang w:eastAsia="cs-CZ"/>
        </w:rPr>
        <w:softHyphen/>
        <w:t>le.</w:t>
      </w:r>
    </w:p>
    <w:p w:rsidR="004B2AE9" w:rsidRPr="004B2AE9" w:rsidRDefault="004B2AE9" w:rsidP="004B2AE9">
      <w:pPr>
        <w:shd w:val="clear" w:color="auto" w:fill="FFFFFF"/>
        <w:spacing w:after="150" w:line="240" w:lineRule="auto"/>
        <w:rPr>
          <w:rFonts w:ascii="Open Sans" w:eastAsia="Times New Roman" w:hAnsi="Open Sans" w:cs="Tahoma"/>
          <w:color w:val="393939"/>
          <w:sz w:val="21"/>
          <w:szCs w:val="21"/>
          <w:lang w:eastAsia="cs-CZ"/>
        </w:rPr>
      </w:pPr>
      <w:r w:rsidRPr="004B2AE9">
        <w:rPr>
          <w:rFonts w:ascii="Open Sans" w:eastAsia="Times New Roman" w:hAnsi="Open Sans" w:cs="Tahoma"/>
          <w:color w:val="393939"/>
          <w:sz w:val="21"/>
          <w:szCs w:val="21"/>
          <w:lang w:eastAsia="cs-CZ"/>
        </w:rPr>
        <w:t xml:space="preserve">Podle manažera klubu Pavla Šuby se potvrdilo, že není jednoduché dát dohromady tým takové hráčské kvality, aby okamžitě hrál o první příčky. „Musíme pro další sezony posílit a na druhé straně se rozloučit s hráči, kteří nechtějí dělat </w:t>
      </w:r>
      <w:hyperlink r:id="rId7" w:tgtFrame="_blank" w:history="1">
        <w:r w:rsidRPr="004B2AE9">
          <w:rPr>
            <w:rFonts w:ascii="Open Sans" w:eastAsia="Times New Roman" w:hAnsi="Open Sans" w:cs="Tahoma"/>
            <w:color w:val="008000"/>
            <w:sz w:val="21"/>
            <w:szCs w:val="21"/>
            <w:u w:val="single"/>
            <w:lang w:eastAsia="cs-CZ"/>
          </w:rPr>
          <w:t>sport</w:t>
        </w:r>
      </w:hyperlink>
      <w:r w:rsidRPr="004B2AE9">
        <w:rPr>
          <w:rFonts w:ascii="Open Sans" w:eastAsia="Times New Roman" w:hAnsi="Open Sans" w:cs="Tahoma"/>
          <w:color w:val="393939"/>
          <w:sz w:val="21"/>
          <w:szCs w:val="21"/>
          <w:lang w:eastAsia="cs-CZ"/>
        </w:rPr>
        <w:t xml:space="preserve"> na sto procent. Jinak můžeme na </w:t>
      </w:r>
      <w:hyperlink r:id="rId8" w:tgtFrame="_blank" w:history="1">
        <w:r w:rsidRPr="004B2AE9">
          <w:rPr>
            <w:rFonts w:ascii="Open Sans" w:eastAsia="Times New Roman" w:hAnsi="Open Sans" w:cs="Tahoma"/>
            <w:color w:val="008000"/>
            <w:sz w:val="21"/>
            <w:szCs w:val="21"/>
            <w:u w:val="single"/>
            <w:lang w:eastAsia="cs-CZ"/>
          </w:rPr>
          <w:t>cestu</w:t>
        </w:r>
      </w:hyperlink>
      <w:r w:rsidRPr="004B2AE9">
        <w:rPr>
          <w:rFonts w:ascii="Open Sans" w:eastAsia="Times New Roman" w:hAnsi="Open Sans" w:cs="Tahoma"/>
          <w:color w:val="393939"/>
          <w:sz w:val="21"/>
          <w:szCs w:val="21"/>
          <w:lang w:eastAsia="cs-CZ"/>
        </w:rPr>
        <w:t xml:space="preserve"> zpět do první ligy zapomenout. Doufám, že vidina otevření nové haly v Mělníku nám dá do nové sezony ten správný motivační prvek," připomněl Pavel Šuba i blížící se a dlouho očekávaný návrat z neratovického vyhnanství.</w:t>
      </w:r>
    </w:p>
    <w:p w:rsidR="004B2AE9" w:rsidRPr="004B2AE9" w:rsidRDefault="004B2AE9" w:rsidP="004B2AE9">
      <w:pPr>
        <w:shd w:val="clear" w:color="auto" w:fill="FFFFFF"/>
        <w:spacing w:after="150" w:line="240" w:lineRule="auto"/>
        <w:rPr>
          <w:rFonts w:ascii="Open Sans" w:eastAsia="Times New Roman" w:hAnsi="Open Sans" w:cs="Tahoma"/>
          <w:color w:val="393939"/>
          <w:sz w:val="21"/>
          <w:szCs w:val="21"/>
          <w:lang w:eastAsia="cs-CZ"/>
        </w:rPr>
      </w:pPr>
      <w:r w:rsidRPr="004B2AE9">
        <w:rPr>
          <w:rFonts w:ascii="Open Sans" w:eastAsia="Times New Roman" w:hAnsi="Open Sans" w:cs="Tahoma"/>
          <w:b/>
          <w:bCs/>
          <w:color w:val="393939"/>
          <w:sz w:val="21"/>
          <w:szCs w:val="21"/>
          <w:lang w:eastAsia="cs-CZ"/>
        </w:rPr>
        <w:t>Malibu ubralo</w:t>
      </w:r>
      <w:r w:rsidRPr="004B2AE9">
        <w:rPr>
          <w:rFonts w:ascii="Open Sans" w:eastAsia="Times New Roman" w:hAnsi="Open Sans" w:cs="Tahoma"/>
          <w:color w:val="393939"/>
          <w:sz w:val="21"/>
          <w:szCs w:val="21"/>
          <w:lang w:eastAsia="cs-CZ"/>
        </w:rPr>
        <w:br/>
        <w:t>Těžší sezona než nováčkovská, na jejímž konci bylo skvělé čtvrté místo, se vyplnila mladoboleslavskému Malibu. To nakonec skončilo šesté, dva body za Mělníkem. Zůstalo tak dlužno záměru atakovat stupně vítězů. „Nakonec to bylo drama do poslední vteřiny, kdy jsme v posledním kole potřebovali bod pro jistotu záchrany, který se nám v zápase proti Příbrami podařilo získat," mohl si přesto oddychnout trenér Malibu Jaroslav Bílek.</w:t>
      </w:r>
    </w:p>
    <w:p w:rsidR="004B2AE9" w:rsidRPr="004B2AE9" w:rsidRDefault="004B2AE9" w:rsidP="004B2AE9">
      <w:pPr>
        <w:shd w:val="clear" w:color="auto" w:fill="FFFFFF"/>
        <w:spacing w:after="150" w:line="240" w:lineRule="auto"/>
        <w:rPr>
          <w:rFonts w:ascii="Open Sans" w:eastAsia="Times New Roman" w:hAnsi="Open Sans" w:cs="Tahoma"/>
          <w:color w:val="393939"/>
          <w:sz w:val="21"/>
          <w:szCs w:val="21"/>
          <w:lang w:eastAsia="cs-CZ"/>
        </w:rPr>
      </w:pPr>
      <w:r w:rsidRPr="004B2AE9">
        <w:rPr>
          <w:rFonts w:ascii="Open Sans" w:eastAsia="Times New Roman" w:hAnsi="Open Sans" w:cs="Tahoma"/>
          <w:color w:val="393939"/>
          <w:sz w:val="21"/>
          <w:szCs w:val="21"/>
          <w:lang w:eastAsia="cs-CZ"/>
        </w:rPr>
        <w:t xml:space="preserve">Šesté místo považuje za reálný a spravedlivý odraz sezony. „V její velké části jsme se museli obejít bez našeho nejlepšího hráče Zdeňka Bělíka, v polovině soutěže se nám navíc zranil i Milan </w:t>
      </w:r>
      <w:proofErr w:type="spellStart"/>
      <w:r w:rsidRPr="004B2AE9">
        <w:rPr>
          <w:rFonts w:ascii="Open Sans" w:eastAsia="Times New Roman" w:hAnsi="Open Sans" w:cs="Tahoma"/>
          <w:color w:val="393939"/>
          <w:sz w:val="21"/>
          <w:szCs w:val="21"/>
          <w:lang w:eastAsia="cs-CZ"/>
        </w:rPr>
        <w:t>Korejza</w:t>
      </w:r>
      <w:proofErr w:type="spellEnd"/>
      <w:r w:rsidRPr="004B2AE9">
        <w:rPr>
          <w:rFonts w:ascii="Open Sans" w:eastAsia="Times New Roman" w:hAnsi="Open Sans" w:cs="Tahoma"/>
          <w:color w:val="393939"/>
          <w:sz w:val="21"/>
          <w:szCs w:val="21"/>
          <w:lang w:eastAsia="cs-CZ"/>
        </w:rPr>
        <w:t xml:space="preserve"> a kapitán Ruda </w:t>
      </w:r>
      <w:proofErr w:type="spellStart"/>
      <w:r w:rsidRPr="004B2AE9">
        <w:rPr>
          <w:rFonts w:ascii="Open Sans" w:eastAsia="Times New Roman" w:hAnsi="Open Sans" w:cs="Tahoma"/>
          <w:color w:val="393939"/>
          <w:sz w:val="21"/>
          <w:szCs w:val="21"/>
          <w:lang w:eastAsia="cs-CZ"/>
        </w:rPr>
        <w:t>Kohnhäuser</w:t>
      </w:r>
      <w:proofErr w:type="spellEnd"/>
      <w:r w:rsidRPr="004B2AE9">
        <w:rPr>
          <w:rFonts w:ascii="Open Sans" w:eastAsia="Times New Roman" w:hAnsi="Open Sans" w:cs="Tahoma"/>
          <w:color w:val="393939"/>
          <w:sz w:val="21"/>
          <w:szCs w:val="21"/>
          <w:lang w:eastAsia="cs-CZ"/>
        </w:rPr>
        <w:t xml:space="preserve">. A najednou nám chyběli obránci. Na druhou stranu se alespoň otevřel prostor pro mladíčky, kteří se ukázali ve skvělém světle – </w:t>
      </w:r>
      <w:proofErr w:type="spellStart"/>
      <w:r w:rsidRPr="004B2AE9">
        <w:rPr>
          <w:rFonts w:ascii="Open Sans" w:eastAsia="Times New Roman" w:hAnsi="Open Sans" w:cs="Tahoma"/>
          <w:color w:val="393939"/>
          <w:sz w:val="21"/>
          <w:szCs w:val="21"/>
          <w:lang w:eastAsia="cs-CZ"/>
        </w:rPr>
        <w:t>Rudzan</w:t>
      </w:r>
      <w:proofErr w:type="spellEnd"/>
      <w:r w:rsidRPr="004B2AE9">
        <w:rPr>
          <w:rFonts w:ascii="Open Sans" w:eastAsia="Times New Roman" w:hAnsi="Open Sans" w:cs="Tahoma"/>
          <w:color w:val="393939"/>
          <w:sz w:val="21"/>
          <w:szCs w:val="21"/>
          <w:lang w:eastAsia="cs-CZ"/>
        </w:rPr>
        <w:t>, Matouš nebo Čermák jsou rozhodně budoucností pro Malibu," našel Bílek pozitiva.</w:t>
      </w:r>
    </w:p>
    <w:p w:rsidR="004B2AE9" w:rsidRPr="004B2AE9" w:rsidRDefault="004B2AE9" w:rsidP="004B2AE9">
      <w:pPr>
        <w:shd w:val="clear" w:color="auto" w:fill="FFFFFF"/>
        <w:spacing w:after="150" w:line="240" w:lineRule="auto"/>
        <w:rPr>
          <w:rFonts w:ascii="Open Sans" w:eastAsia="Times New Roman" w:hAnsi="Open Sans" w:cs="Tahoma"/>
          <w:color w:val="393939"/>
          <w:sz w:val="21"/>
          <w:szCs w:val="21"/>
          <w:lang w:eastAsia="cs-CZ"/>
        </w:rPr>
      </w:pPr>
      <w:r w:rsidRPr="004B2AE9">
        <w:rPr>
          <w:rFonts w:ascii="Open Sans" w:eastAsia="Times New Roman" w:hAnsi="Open Sans" w:cs="Tahoma"/>
          <w:b/>
          <w:bCs/>
          <w:color w:val="393939"/>
          <w:sz w:val="21"/>
          <w:szCs w:val="21"/>
          <w:lang w:eastAsia="cs-CZ"/>
        </w:rPr>
        <w:t>Sezona bez výhry</w:t>
      </w:r>
      <w:r w:rsidRPr="004B2AE9">
        <w:rPr>
          <w:rFonts w:ascii="Open Sans" w:eastAsia="Times New Roman" w:hAnsi="Open Sans" w:cs="Tahoma"/>
          <w:b/>
          <w:bCs/>
          <w:color w:val="393939"/>
          <w:sz w:val="21"/>
          <w:szCs w:val="21"/>
          <w:lang w:eastAsia="cs-CZ"/>
        </w:rPr>
        <w:br/>
      </w:r>
      <w:r w:rsidRPr="004B2AE9">
        <w:rPr>
          <w:rFonts w:ascii="Open Sans" w:eastAsia="Times New Roman" w:hAnsi="Open Sans" w:cs="Tahoma"/>
          <w:color w:val="393939"/>
          <w:sz w:val="21"/>
          <w:szCs w:val="21"/>
          <w:lang w:eastAsia="cs-CZ"/>
        </w:rPr>
        <w:t>V Benešově, který hrál druhou ligu celá dvě desetiletí, očekávali vzhledem k radikální obměně mužstva náročný ročník. Sezona bez výhry, s pouhými dvěma body za remízy s Třebenicemi a Mladou Boleslaví ovšem zastínila i nejčernější scénáře. O sestupu nebylo pochyb už dlouhá kola před koncem.</w:t>
      </w:r>
    </w:p>
    <w:p w:rsidR="004B2AE9" w:rsidRPr="004B2AE9" w:rsidRDefault="004B2AE9" w:rsidP="004B2AE9">
      <w:pPr>
        <w:shd w:val="clear" w:color="auto" w:fill="FFFFFF"/>
        <w:spacing w:after="150" w:line="240" w:lineRule="auto"/>
        <w:rPr>
          <w:rFonts w:ascii="Open Sans" w:eastAsia="Times New Roman" w:hAnsi="Open Sans" w:cs="Tahoma"/>
          <w:color w:val="393939"/>
          <w:sz w:val="21"/>
          <w:szCs w:val="21"/>
          <w:lang w:eastAsia="cs-CZ"/>
        </w:rPr>
      </w:pPr>
      <w:r w:rsidRPr="004B2AE9">
        <w:rPr>
          <w:rFonts w:ascii="Open Sans" w:eastAsia="Times New Roman" w:hAnsi="Open Sans" w:cs="Tahoma"/>
          <w:color w:val="393939"/>
          <w:sz w:val="21"/>
          <w:szCs w:val="21"/>
          <w:lang w:eastAsia="cs-CZ"/>
        </w:rPr>
        <w:t>Podle trenéra Otty Kováře stojí za nejhorší sezonou v bohaté historii klubu výpadek až sedmi hráčů ze zdravotních či pracovních důvodů, který mužstvo postihlo těsně před sezonou. „Snažili jsme se alespoň nějakým způsobem sezonu zachránit a důstojně odehrát. Bohužel se nám to nepovedlo. I když ve spoustě utkání jsme hráli důstojnou roli, zvítězit se nám nepodařilo. Mužstvo se tvořilo za pochodu hráči, kteří s futsalem úplně začínali. Bylo pochopitelné, že do druhé ligy naskočit, bylo velice obtížné."</w:t>
      </w:r>
    </w:p>
    <w:p w:rsidR="004B2AE9" w:rsidRPr="004B2AE9" w:rsidRDefault="004B2AE9" w:rsidP="004B2AE9">
      <w:pPr>
        <w:pBdr>
          <w:top w:val="single" w:sz="6" w:space="8" w:color="C0C0C0"/>
          <w:left w:val="single" w:sz="6" w:space="8" w:color="C0C0C0"/>
          <w:bottom w:val="single" w:sz="6" w:space="8" w:color="C0C0C0"/>
          <w:right w:val="single" w:sz="6" w:space="8" w:color="C0C0C0"/>
        </w:pBdr>
        <w:shd w:val="clear" w:color="auto" w:fill="F0F0F0"/>
        <w:spacing w:before="225" w:after="225" w:line="240" w:lineRule="auto"/>
        <w:rPr>
          <w:rFonts w:ascii="Open Sans" w:eastAsia="Times New Roman" w:hAnsi="Open Sans" w:cs="Tahoma"/>
          <w:color w:val="393939"/>
          <w:sz w:val="21"/>
          <w:szCs w:val="21"/>
          <w:lang w:eastAsia="cs-CZ"/>
        </w:rPr>
      </w:pPr>
      <w:r w:rsidRPr="004B2AE9">
        <w:rPr>
          <w:rFonts w:ascii="Open Sans" w:eastAsia="Times New Roman" w:hAnsi="Open Sans" w:cs="Tahoma"/>
          <w:color w:val="393939"/>
          <w:sz w:val="21"/>
          <w:szCs w:val="21"/>
          <w:lang w:eastAsia="cs-CZ"/>
        </w:rPr>
        <w:t>2. liga Západ</w:t>
      </w:r>
    </w:p>
    <w:p w:rsidR="004B2AE9" w:rsidRPr="004B2AE9" w:rsidRDefault="004B2AE9" w:rsidP="004B2AE9">
      <w:pPr>
        <w:shd w:val="clear" w:color="auto" w:fill="FFFFFF"/>
        <w:spacing w:after="150" w:line="240" w:lineRule="auto"/>
        <w:rPr>
          <w:rFonts w:ascii="Open Sans" w:eastAsia="Times New Roman" w:hAnsi="Open Sans" w:cs="Tahoma"/>
          <w:color w:val="393939"/>
          <w:sz w:val="21"/>
          <w:szCs w:val="21"/>
          <w:lang w:eastAsia="cs-CZ"/>
        </w:rPr>
      </w:pPr>
      <w:r w:rsidRPr="004B2AE9">
        <w:rPr>
          <w:rFonts w:ascii="Open Sans" w:eastAsia="Times New Roman" w:hAnsi="Open Sans" w:cs="Tahoma"/>
          <w:b/>
          <w:bCs/>
          <w:color w:val="393939"/>
          <w:sz w:val="21"/>
          <w:szCs w:val="21"/>
          <w:lang w:eastAsia="cs-CZ"/>
        </w:rPr>
        <w:t>22. kolo</w:t>
      </w:r>
      <w:r w:rsidRPr="004B2AE9">
        <w:rPr>
          <w:rFonts w:ascii="Open Sans" w:eastAsia="Times New Roman" w:hAnsi="Open Sans" w:cs="Tahoma"/>
          <w:color w:val="393939"/>
          <w:sz w:val="21"/>
          <w:szCs w:val="21"/>
          <w:lang w:eastAsia="cs-CZ"/>
        </w:rPr>
        <w:t xml:space="preserve">: Combix Ústí n. L. – Hradiště 2:13 (1:6), Litoměřice – </w:t>
      </w:r>
      <w:hyperlink r:id="rId9" w:tgtFrame="_blank" w:history="1">
        <w:r w:rsidRPr="004B2AE9">
          <w:rPr>
            <w:rFonts w:ascii="Open Sans" w:eastAsia="Times New Roman" w:hAnsi="Open Sans" w:cs="Tahoma"/>
            <w:color w:val="008000"/>
            <w:sz w:val="21"/>
            <w:szCs w:val="21"/>
            <w:u w:val="single"/>
            <w:lang w:eastAsia="cs-CZ"/>
          </w:rPr>
          <w:t>Turnov</w:t>
        </w:r>
      </w:hyperlink>
      <w:r w:rsidRPr="004B2AE9">
        <w:rPr>
          <w:rFonts w:ascii="Open Sans" w:eastAsia="Times New Roman" w:hAnsi="Open Sans" w:cs="Tahoma"/>
          <w:color w:val="393939"/>
          <w:sz w:val="21"/>
          <w:szCs w:val="21"/>
          <w:lang w:eastAsia="cs-CZ"/>
        </w:rPr>
        <w:t xml:space="preserve"> 5:3 (2:2), Jablonec n. N. – Třebenice 11:3 (7:0), Benešov – Kadaň 2:8 (1:1), Mělník – Chotěboř 3:3 (0:1), Malibu M. Boleslav – ISŠ Příbram 7:7 (3:5).</w:t>
      </w:r>
    </w:p>
    <w:p w:rsidR="004B2AE9" w:rsidRPr="004B2AE9" w:rsidRDefault="004B2AE9" w:rsidP="004B2AE9">
      <w:pPr>
        <w:shd w:val="clear" w:color="auto" w:fill="FFFFFF"/>
        <w:spacing w:after="150" w:line="240" w:lineRule="auto"/>
        <w:rPr>
          <w:rFonts w:ascii="Open Sans" w:eastAsia="Times New Roman" w:hAnsi="Open Sans" w:cs="Tahoma"/>
          <w:color w:val="393939"/>
          <w:sz w:val="21"/>
          <w:szCs w:val="21"/>
          <w:lang w:eastAsia="cs-CZ"/>
        </w:rPr>
      </w:pPr>
      <w:r w:rsidRPr="004B2AE9">
        <w:rPr>
          <w:rFonts w:ascii="Open Sans" w:eastAsia="Times New Roman" w:hAnsi="Open Sans" w:cs="Tahoma"/>
          <w:b/>
          <w:bCs/>
          <w:color w:val="393939"/>
          <w:sz w:val="21"/>
          <w:szCs w:val="21"/>
          <w:lang w:eastAsia="cs-CZ"/>
        </w:rPr>
        <w:t>Konečná tabulka ročníku 2015/16</w:t>
      </w:r>
    </w:p>
    <w:p w:rsidR="004B2AE9" w:rsidRPr="004B2AE9" w:rsidRDefault="004B2AE9" w:rsidP="004B2AE9">
      <w:pPr>
        <w:shd w:val="clear" w:color="auto" w:fill="FFFFFF"/>
        <w:spacing w:after="150" w:line="240" w:lineRule="auto"/>
        <w:rPr>
          <w:rFonts w:ascii="Open Sans" w:eastAsia="Times New Roman" w:hAnsi="Open Sans" w:cs="Tahoma"/>
          <w:color w:val="393939"/>
          <w:sz w:val="21"/>
          <w:szCs w:val="21"/>
          <w:lang w:eastAsia="cs-CZ"/>
        </w:rPr>
      </w:pPr>
      <w:r w:rsidRPr="004B2AE9">
        <w:rPr>
          <w:rFonts w:ascii="Open Sans" w:eastAsia="Times New Roman" w:hAnsi="Open Sans" w:cs="Tahoma"/>
          <w:color w:val="393939"/>
          <w:sz w:val="21"/>
          <w:szCs w:val="21"/>
          <w:lang w:eastAsia="cs-CZ"/>
        </w:rPr>
        <w:t>1. Litoměřice 22</w:t>
      </w:r>
      <w:r w:rsidRPr="004B2AE9">
        <w:rPr>
          <w:rFonts w:ascii="Open Sans" w:eastAsia="Times New Roman" w:hAnsi="Open Sans" w:cs="Tahoma"/>
          <w:color w:val="393939"/>
          <w:sz w:val="21"/>
          <w:szCs w:val="21"/>
          <w:lang w:eastAsia="cs-CZ"/>
        </w:rPr>
        <w:t> </w:t>
      </w:r>
      <w:r w:rsidRPr="004B2AE9">
        <w:rPr>
          <w:rFonts w:ascii="Open Sans" w:eastAsia="Times New Roman" w:hAnsi="Open Sans" w:cs="Tahoma"/>
          <w:color w:val="393939"/>
          <w:sz w:val="21"/>
          <w:szCs w:val="21"/>
          <w:lang w:eastAsia="cs-CZ"/>
        </w:rPr>
        <w:t>14</w:t>
      </w:r>
      <w:r w:rsidRPr="004B2AE9">
        <w:rPr>
          <w:rFonts w:ascii="Open Sans" w:eastAsia="Times New Roman" w:hAnsi="Open Sans" w:cs="Tahoma"/>
          <w:color w:val="393939"/>
          <w:sz w:val="21"/>
          <w:szCs w:val="21"/>
          <w:lang w:eastAsia="cs-CZ"/>
        </w:rPr>
        <w:t> </w:t>
      </w:r>
      <w:r w:rsidRPr="004B2AE9">
        <w:rPr>
          <w:rFonts w:ascii="Open Sans" w:eastAsia="Times New Roman" w:hAnsi="Open Sans" w:cs="Tahoma"/>
          <w:color w:val="393939"/>
          <w:sz w:val="21"/>
          <w:szCs w:val="21"/>
          <w:lang w:eastAsia="cs-CZ"/>
        </w:rPr>
        <w:t>6</w:t>
      </w:r>
      <w:r w:rsidRPr="004B2AE9">
        <w:rPr>
          <w:rFonts w:ascii="Open Sans" w:eastAsia="Times New Roman" w:hAnsi="Open Sans" w:cs="Tahoma"/>
          <w:color w:val="393939"/>
          <w:sz w:val="21"/>
          <w:szCs w:val="21"/>
          <w:lang w:eastAsia="cs-CZ"/>
        </w:rPr>
        <w:t> </w:t>
      </w:r>
      <w:r w:rsidRPr="004B2AE9">
        <w:rPr>
          <w:rFonts w:ascii="Open Sans" w:eastAsia="Times New Roman" w:hAnsi="Open Sans" w:cs="Tahoma"/>
          <w:color w:val="393939"/>
          <w:sz w:val="21"/>
          <w:szCs w:val="21"/>
          <w:lang w:eastAsia="cs-CZ"/>
        </w:rPr>
        <w:t> </w:t>
      </w:r>
      <w:r w:rsidRPr="004B2AE9">
        <w:rPr>
          <w:rFonts w:ascii="Open Sans" w:eastAsia="Times New Roman" w:hAnsi="Open Sans" w:cs="Tahoma"/>
          <w:color w:val="393939"/>
          <w:sz w:val="21"/>
          <w:szCs w:val="21"/>
          <w:lang w:eastAsia="cs-CZ"/>
        </w:rPr>
        <w:t>2</w:t>
      </w:r>
      <w:r w:rsidRPr="004B2AE9">
        <w:rPr>
          <w:rFonts w:ascii="Open Sans" w:eastAsia="Times New Roman" w:hAnsi="Open Sans" w:cs="Tahoma"/>
          <w:color w:val="393939"/>
          <w:sz w:val="21"/>
          <w:szCs w:val="21"/>
          <w:lang w:eastAsia="cs-CZ"/>
        </w:rPr>
        <w:t> </w:t>
      </w:r>
      <w:r w:rsidRPr="004B2AE9">
        <w:rPr>
          <w:rFonts w:ascii="Open Sans" w:eastAsia="Times New Roman" w:hAnsi="Open Sans" w:cs="Tahoma"/>
          <w:color w:val="393939"/>
          <w:sz w:val="21"/>
          <w:szCs w:val="21"/>
          <w:lang w:eastAsia="cs-CZ"/>
        </w:rPr>
        <w:t>12</w:t>
      </w:r>
      <w:r w:rsidRPr="004B2AE9">
        <w:rPr>
          <w:rFonts w:ascii="Open Sans" w:eastAsia="Times New Roman" w:hAnsi="Open Sans" w:cs="Tahoma"/>
          <w:color w:val="393939"/>
          <w:sz w:val="21"/>
          <w:szCs w:val="21"/>
          <w:lang w:eastAsia="cs-CZ"/>
        </w:rPr>
        <w:softHyphen/>
        <w:t>0:79</w:t>
      </w:r>
      <w:r w:rsidRPr="004B2AE9">
        <w:rPr>
          <w:rFonts w:ascii="Open Sans" w:eastAsia="Times New Roman" w:hAnsi="Open Sans" w:cs="Tahoma"/>
          <w:color w:val="393939"/>
          <w:sz w:val="21"/>
          <w:szCs w:val="21"/>
          <w:lang w:eastAsia="cs-CZ"/>
        </w:rPr>
        <w:t> </w:t>
      </w:r>
      <w:r w:rsidRPr="004B2AE9">
        <w:rPr>
          <w:rFonts w:ascii="Open Sans" w:eastAsia="Times New Roman" w:hAnsi="Open Sans" w:cs="Tahoma"/>
          <w:color w:val="393939"/>
          <w:sz w:val="21"/>
          <w:szCs w:val="21"/>
          <w:lang w:eastAsia="cs-CZ"/>
        </w:rPr>
        <w:t> </w:t>
      </w:r>
      <w:r w:rsidRPr="004B2AE9">
        <w:rPr>
          <w:rFonts w:ascii="Open Sans" w:eastAsia="Times New Roman" w:hAnsi="Open Sans" w:cs="Tahoma"/>
          <w:color w:val="393939"/>
          <w:sz w:val="21"/>
          <w:szCs w:val="21"/>
          <w:lang w:eastAsia="cs-CZ"/>
        </w:rPr>
        <w:t>48</w:t>
      </w:r>
      <w:r w:rsidRPr="004B2AE9">
        <w:rPr>
          <w:rFonts w:ascii="Open Sans" w:eastAsia="Times New Roman" w:hAnsi="Open Sans" w:cs="Tahoma"/>
          <w:color w:val="393939"/>
          <w:sz w:val="21"/>
          <w:szCs w:val="21"/>
          <w:lang w:eastAsia="cs-CZ"/>
        </w:rPr>
        <w:br/>
      </w:r>
      <w:r w:rsidRPr="004B2AE9">
        <w:rPr>
          <w:rFonts w:ascii="Open Sans" w:eastAsia="Times New Roman" w:hAnsi="Open Sans" w:cs="Tahoma"/>
          <w:b/>
          <w:bCs/>
          <w:color w:val="393939"/>
          <w:sz w:val="21"/>
          <w:szCs w:val="21"/>
          <w:lang w:eastAsia="cs-CZ"/>
        </w:rPr>
        <w:t>2. ISŠ Příbram 22</w:t>
      </w:r>
      <w:r w:rsidRPr="004B2AE9">
        <w:rPr>
          <w:rFonts w:ascii="Open Sans" w:eastAsia="Times New Roman" w:hAnsi="Open Sans" w:cs="Tahoma"/>
          <w:b/>
          <w:bCs/>
          <w:color w:val="393939"/>
          <w:sz w:val="21"/>
          <w:szCs w:val="21"/>
          <w:lang w:eastAsia="cs-CZ"/>
        </w:rPr>
        <w:t> </w:t>
      </w:r>
      <w:r w:rsidRPr="004B2AE9">
        <w:rPr>
          <w:rFonts w:ascii="Open Sans" w:eastAsia="Times New Roman" w:hAnsi="Open Sans" w:cs="Tahoma"/>
          <w:b/>
          <w:bCs/>
          <w:color w:val="393939"/>
          <w:sz w:val="21"/>
          <w:szCs w:val="21"/>
          <w:lang w:eastAsia="cs-CZ"/>
        </w:rPr>
        <w:t>13</w:t>
      </w:r>
      <w:r w:rsidRPr="004B2AE9">
        <w:rPr>
          <w:rFonts w:ascii="Open Sans" w:eastAsia="Times New Roman" w:hAnsi="Open Sans" w:cs="Tahoma"/>
          <w:b/>
          <w:bCs/>
          <w:color w:val="393939"/>
          <w:sz w:val="21"/>
          <w:szCs w:val="21"/>
          <w:lang w:eastAsia="cs-CZ"/>
        </w:rPr>
        <w:t> </w:t>
      </w:r>
      <w:r w:rsidRPr="004B2AE9">
        <w:rPr>
          <w:rFonts w:ascii="Open Sans" w:eastAsia="Times New Roman" w:hAnsi="Open Sans" w:cs="Tahoma"/>
          <w:b/>
          <w:bCs/>
          <w:color w:val="393939"/>
          <w:sz w:val="21"/>
          <w:szCs w:val="21"/>
          <w:lang w:eastAsia="cs-CZ"/>
        </w:rPr>
        <w:t>4</w:t>
      </w:r>
      <w:r w:rsidRPr="004B2AE9">
        <w:rPr>
          <w:rFonts w:ascii="Open Sans" w:eastAsia="Times New Roman" w:hAnsi="Open Sans" w:cs="Tahoma"/>
          <w:b/>
          <w:bCs/>
          <w:color w:val="393939"/>
          <w:sz w:val="21"/>
          <w:szCs w:val="21"/>
          <w:lang w:eastAsia="cs-CZ"/>
        </w:rPr>
        <w:t> </w:t>
      </w:r>
      <w:r w:rsidRPr="004B2AE9">
        <w:rPr>
          <w:rFonts w:ascii="Open Sans" w:eastAsia="Times New Roman" w:hAnsi="Open Sans" w:cs="Tahoma"/>
          <w:b/>
          <w:bCs/>
          <w:color w:val="393939"/>
          <w:sz w:val="21"/>
          <w:szCs w:val="21"/>
          <w:lang w:eastAsia="cs-CZ"/>
        </w:rPr>
        <w:t> </w:t>
      </w:r>
      <w:r w:rsidRPr="004B2AE9">
        <w:rPr>
          <w:rFonts w:ascii="Open Sans" w:eastAsia="Times New Roman" w:hAnsi="Open Sans" w:cs="Tahoma"/>
          <w:b/>
          <w:bCs/>
          <w:color w:val="393939"/>
          <w:sz w:val="21"/>
          <w:szCs w:val="21"/>
          <w:lang w:eastAsia="cs-CZ"/>
        </w:rPr>
        <w:t>5</w:t>
      </w:r>
      <w:r w:rsidRPr="004B2AE9">
        <w:rPr>
          <w:rFonts w:ascii="Open Sans" w:eastAsia="Times New Roman" w:hAnsi="Open Sans" w:cs="Tahoma"/>
          <w:b/>
          <w:bCs/>
          <w:color w:val="393939"/>
          <w:sz w:val="21"/>
          <w:szCs w:val="21"/>
          <w:lang w:eastAsia="cs-CZ"/>
        </w:rPr>
        <w:t> </w:t>
      </w:r>
      <w:r w:rsidRPr="004B2AE9">
        <w:rPr>
          <w:rFonts w:ascii="Open Sans" w:eastAsia="Times New Roman" w:hAnsi="Open Sans" w:cs="Tahoma"/>
          <w:b/>
          <w:bCs/>
          <w:color w:val="393939"/>
          <w:sz w:val="21"/>
          <w:szCs w:val="21"/>
          <w:lang w:eastAsia="cs-CZ"/>
        </w:rPr>
        <w:t>12</w:t>
      </w:r>
      <w:r w:rsidRPr="004B2AE9">
        <w:rPr>
          <w:rFonts w:ascii="Open Sans" w:eastAsia="Times New Roman" w:hAnsi="Open Sans" w:cs="Tahoma"/>
          <w:b/>
          <w:bCs/>
          <w:color w:val="393939"/>
          <w:sz w:val="21"/>
          <w:szCs w:val="21"/>
          <w:lang w:eastAsia="cs-CZ"/>
        </w:rPr>
        <w:softHyphen/>
        <w:t>8:105</w:t>
      </w:r>
      <w:r w:rsidRPr="004B2AE9">
        <w:rPr>
          <w:rFonts w:ascii="Open Sans" w:eastAsia="Times New Roman" w:hAnsi="Open Sans" w:cs="Tahoma"/>
          <w:b/>
          <w:bCs/>
          <w:color w:val="393939"/>
          <w:sz w:val="21"/>
          <w:szCs w:val="21"/>
          <w:lang w:eastAsia="cs-CZ"/>
        </w:rPr>
        <w:t> </w:t>
      </w:r>
      <w:r w:rsidRPr="004B2AE9">
        <w:rPr>
          <w:rFonts w:ascii="Open Sans" w:eastAsia="Times New Roman" w:hAnsi="Open Sans" w:cs="Tahoma"/>
          <w:b/>
          <w:bCs/>
          <w:color w:val="393939"/>
          <w:sz w:val="21"/>
          <w:szCs w:val="21"/>
          <w:lang w:eastAsia="cs-CZ"/>
        </w:rPr>
        <w:t>43</w:t>
      </w:r>
      <w:r w:rsidRPr="004B2AE9">
        <w:rPr>
          <w:rFonts w:ascii="Open Sans" w:eastAsia="Times New Roman" w:hAnsi="Open Sans" w:cs="Tahoma"/>
          <w:color w:val="393939"/>
          <w:sz w:val="21"/>
          <w:szCs w:val="21"/>
          <w:lang w:eastAsia="cs-CZ"/>
        </w:rPr>
        <w:br/>
        <w:t>3. Jablonec n. N. 22</w:t>
      </w:r>
      <w:r w:rsidRPr="004B2AE9">
        <w:rPr>
          <w:rFonts w:ascii="Open Sans" w:eastAsia="Times New Roman" w:hAnsi="Open Sans" w:cs="Tahoma"/>
          <w:color w:val="393939"/>
          <w:sz w:val="21"/>
          <w:szCs w:val="21"/>
          <w:lang w:eastAsia="cs-CZ"/>
        </w:rPr>
        <w:t> </w:t>
      </w:r>
      <w:r w:rsidRPr="004B2AE9">
        <w:rPr>
          <w:rFonts w:ascii="Open Sans" w:eastAsia="Times New Roman" w:hAnsi="Open Sans" w:cs="Tahoma"/>
          <w:color w:val="393939"/>
          <w:sz w:val="21"/>
          <w:szCs w:val="21"/>
          <w:lang w:eastAsia="cs-CZ"/>
        </w:rPr>
        <w:t>12</w:t>
      </w:r>
      <w:r w:rsidRPr="004B2AE9">
        <w:rPr>
          <w:rFonts w:ascii="Open Sans" w:eastAsia="Times New Roman" w:hAnsi="Open Sans" w:cs="Tahoma"/>
          <w:color w:val="393939"/>
          <w:sz w:val="21"/>
          <w:szCs w:val="21"/>
          <w:lang w:eastAsia="cs-CZ"/>
        </w:rPr>
        <w:t> </w:t>
      </w:r>
      <w:r w:rsidRPr="004B2AE9">
        <w:rPr>
          <w:rFonts w:ascii="Open Sans" w:eastAsia="Times New Roman" w:hAnsi="Open Sans" w:cs="Tahoma"/>
          <w:color w:val="393939"/>
          <w:sz w:val="21"/>
          <w:szCs w:val="21"/>
          <w:lang w:eastAsia="cs-CZ"/>
        </w:rPr>
        <w:t>4</w:t>
      </w:r>
      <w:r w:rsidRPr="004B2AE9">
        <w:rPr>
          <w:rFonts w:ascii="Open Sans" w:eastAsia="Times New Roman" w:hAnsi="Open Sans" w:cs="Tahoma"/>
          <w:color w:val="393939"/>
          <w:sz w:val="21"/>
          <w:szCs w:val="21"/>
          <w:lang w:eastAsia="cs-CZ"/>
        </w:rPr>
        <w:t> </w:t>
      </w:r>
      <w:r w:rsidRPr="004B2AE9">
        <w:rPr>
          <w:rFonts w:ascii="Open Sans" w:eastAsia="Times New Roman" w:hAnsi="Open Sans" w:cs="Tahoma"/>
          <w:color w:val="393939"/>
          <w:sz w:val="21"/>
          <w:szCs w:val="21"/>
          <w:lang w:eastAsia="cs-CZ"/>
        </w:rPr>
        <w:t> </w:t>
      </w:r>
      <w:r w:rsidRPr="004B2AE9">
        <w:rPr>
          <w:rFonts w:ascii="Open Sans" w:eastAsia="Times New Roman" w:hAnsi="Open Sans" w:cs="Tahoma"/>
          <w:color w:val="393939"/>
          <w:sz w:val="21"/>
          <w:szCs w:val="21"/>
          <w:lang w:eastAsia="cs-CZ"/>
        </w:rPr>
        <w:t>6</w:t>
      </w:r>
      <w:r w:rsidRPr="004B2AE9">
        <w:rPr>
          <w:rFonts w:ascii="Open Sans" w:eastAsia="Times New Roman" w:hAnsi="Open Sans" w:cs="Tahoma"/>
          <w:color w:val="393939"/>
          <w:sz w:val="21"/>
          <w:szCs w:val="21"/>
          <w:lang w:eastAsia="cs-CZ"/>
        </w:rPr>
        <w:t> </w:t>
      </w:r>
      <w:r w:rsidRPr="004B2AE9">
        <w:rPr>
          <w:rFonts w:ascii="Open Sans" w:eastAsia="Times New Roman" w:hAnsi="Open Sans" w:cs="Tahoma"/>
          <w:color w:val="393939"/>
          <w:sz w:val="21"/>
          <w:szCs w:val="21"/>
          <w:lang w:eastAsia="cs-CZ"/>
        </w:rPr>
        <w:t>14</w:t>
      </w:r>
      <w:r w:rsidRPr="004B2AE9">
        <w:rPr>
          <w:rFonts w:ascii="Open Sans" w:eastAsia="Times New Roman" w:hAnsi="Open Sans" w:cs="Tahoma"/>
          <w:color w:val="393939"/>
          <w:sz w:val="21"/>
          <w:szCs w:val="21"/>
          <w:lang w:eastAsia="cs-CZ"/>
        </w:rPr>
        <w:softHyphen/>
        <w:t>3:117</w:t>
      </w:r>
      <w:r w:rsidRPr="004B2AE9">
        <w:rPr>
          <w:rFonts w:ascii="Open Sans" w:eastAsia="Times New Roman" w:hAnsi="Open Sans" w:cs="Tahoma"/>
          <w:color w:val="393939"/>
          <w:sz w:val="21"/>
          <w:szCs w:val="21"/>
          <w:lang w:eastAsia="cs-CZ"/>
        </w:rPr>
        <w:t> </w:t>
      </w:r>
      <w:r w:rsidRPr="004B2AE9">
        <w:rPr>
          <w:rFonts w:ascii="Open Sans" w:eastAsia="Times New Roman" w:hAnsi="Open Sans" w:cs="Tahoma"/>
          <w:color w:val="393939"/>
          <w:sz w:val="21"/>
          <w:szCs w:val="21"/>
          <w:lang w:eastAsia="cs-CZ"/>
        </w:rPr>
        <w:t>40</w:t>
      </w:r>
      <w:r w:rsidRPr="004B2AE9">
        <w:rPr>
          <w:rFonts w:ascii="Open Sans" w:eastAsia="Times New Roman" w:hAnsi="Open Sans" w:cs="Tahoma"/>
          <w:color w:val="393939"/>
          <w:sz w:val="21"/>
          <w:szCs w:val="21"/>
          <w:lang w:eastAsia="cs-CZ"/>
        </w:rPr>
        <w:br/>
        <w:t>4. Chotěboř 22</w:t>
      </w:r>
      <w:r w:rsidRPr="004B2AE9">
        <w:rPr>
          <w:rFonts w:ascii="Open Sans" w:eastAsia="Times New Roman" w:hAnsi="Open Sans" w:cs="Tahoma"/>
          <w:color w:val="393939"/>
          <w:sz w:val="21"/>
          <w:szCs w:val="21"/>
          <w:lang w:eastAsia="cs-CZ"/>
        </w:rPr>
        <w:t> </w:t>
      </w:r>
      <w:r w:rsidRPr="004B2AE9">
        <w:rPr>
          <w:rFonts w:ascii="Open Sans" w:eastAsia="Times New Roman" w:hAnsi="Open Sans" w:cs="Tahoma"/>
          <w:color w:val="393939"/>
          <w:sz w:val="21"/>
          <w:szCs w:val="21"/>
          <w:lang w:eastAsia="cs-CZ"/>
        </w:rPr>
        <w:t>12</w:t>
      </w:r>
      <w:r w:rsidRPr="004B2AE9">
        <w:rPr>
          <w:rFonts w:ascii="Open Sans" w:eastAsia="Times New Roman" w:hAnsi="Open Sans" w:cs="Tahoma"/>
          <w:color w:val="393939"/>
          <w:sz w:val="21"/>
          <w:szCs w:val="21"/>
          <w:lang w:eastAsia="cs-CZ"/>
        </w:rPr>
        <w:t> </w:t>
      </w:r>
      <w:r w:rsidRPr="004B2AE9">
        <w:rPr>
          <w:rFonts w:ascii="Open Sans" w:eastAsia="Times New Roman" w:hAnsi="Open Sans" w:cs="Tahoma"/>
          <w:color w:val="393939"/>
          <w:sz w:val="21"/>
          <w:szCs w:val="21"/>
          <w:lang w:eastAsia="cs-CZ"/>
        </w:rPr>
        <w:t>2</w:t>
      </w:r>
      <w:r w:rsidRPr="004B2AE9">
        <w:rPr>
          <w:rFonts w:ascii="Open Sans" w:eastAsia="Times New Roman" w:hAnsi="Open Sans" w:cs="Tahoma"/>
          <w:color w:val="393939"/>
          <w:sz w:val="21"/>
          <w:szCs w:val="21"/>
          <w:lang w:eastAsia="cs-CZ"/>
        </w:rPr>
        <w:t> </w:t>
      </w:r>
      <w:r w:rsidRPr="004B2AE9">
        <w:rPr>
          <w:rFonts w:ascii="Open Sans" w:eastAsia="Times New Roman" w:hAnsi="Open Sans" w:cs="Tahoma"/>
          <w:color w:val="393939"/>
          <w:sz w:val="21"/>
          <w:szCs w:val="21"/>
          <w:lang w:eastAsia="cs-CZ"/>
        </w:rPr>
        <w:t> </w:t>
      </w:r>
      <w:r w:rsidRPr="004B2AE9">
        <w:rPr>
          <w:rFonts w:ascii="Open Sans" w:eastAsia="Times New Roman" w:hAnsi="Open Sans" w:cs="Tahoma"/>
          <w:color w:val="393939"/>
          <w:sz w:val="21"/>
          <w:szCs w:val="21"/>
          <w:lang w:eastAsia="cs-CZ"/>
        </w:rPr>
        <w:t>8</w:t>
      </w:r>
      <w:r w:rsidRPr="004B2AE9">
        <w:rPr>
          <w:rFonts w:ascii="Open Sans" w:eastAsia="Times New Roman" w:hAnsi="Open Sans" w:cs="Tahoma"/>
          <w:color w:val="393939"/>
          <w:sz w:val="21"/>
          <w:szCs w:val="21"/>
          <w:lang w:eastAsia="cs-CZ"/>
        </w:rPr>
        <w:t> </w:t>
      </w:r>
      <w:r w:rsidRPr="004B2AE9">
        <w:rPr>
          <w:rFonts w:ascii="Open Sans" w:eastAsia="Times New Roman" w:hAnsi="Open Sans" w:cs="Tahoma"/>
          <w:color w:val="393939"/>
          <w:sz w:val="21"/>
          <w:szCs w:val="21"/>
          <w:lang w:eastAsia="cs-CZ"/>
        </w:rPr>
        <w:t>12</w:t>
      </w:r>
      <w:r w:rsidRPr="004B2AE9">
        <w:rPr>
          <w:rFonts w:ascii="Open Sans" w:eastAsia="Times New Roman" w:hAnsi="Open Sans" w:cs="Tahoma"/>
          <w:color w:val="393939"/>
          <w:sz w:val="21"/>
          <w:szCs w:val="21"/>
          <w:lang w:eastAsia="cs-CZ"/>
        </w:rPr>
        <w:softHyphen/>
        <w:t>5:85</w:t>
      </w:r>
      <w:r w:rsidRPr="004B2AE9">
        <w:rPr>
          <w:rFonts w:ascii="Open Sans" w:eastAsia="Times New Roman" w:hAnsi="Open Sans" w:cs="Tahoma"/>
          <w:color w:val="393939"/>
          <w:sz w:val="21"/>
          <w:szCs w:val="21"/>
          <w:lang w:eastAsia="cs-CZ"/>
        </w:rPr>
        <w:t> </w:t>
      </w:r>
      <w:r w:rsidRPr="004B2AE9">
        <w:rPr>
          <w:rFonts w:ascii="Open Sans" w:eastAsia="Times New Roman" w:hAnsi="Open Sans" w:cs="Tahoma"/>
          <w:color w:val="393939"/>
          <w:sz w:val="21"/>
          <w:szCs w:val="21"/>
          <w:lang w:eastAsia="cs-CZ"/>
        </w:rPr>
        <w:t> </w:t>
      </w:r>
      <w:r w:rsidRPr="004B2AE9">
        <w:rPr>
          <w:rFonts w:ascii="Open Sans" w:eastAsia="Times New Roman" w:hAnsi="Open Sans" w:cs="Tahoma"/>
          <w:color w:val="393939"/>
          <w:sz w:val="21"/>
          <w:szCs w:val="21"/>
          <w:lang w:eastAsia="cs-CZ"/>
        </w:rPr>
        <w:t>38</w:t>
      </w:r>
      <w:r w:rsidRPr="004B2AE9">
        <w:rPr>
          <w:rFonts w:ascii="Open Sans" w:eastAsia="Times New Roman" w:hAnsi="Open Sans" w:cs="Tahoma"/>
          <w:color w:val="393939"/>
          <w:sz w:val="21"/>
          <w:szCs w:val="21"/>
          <w:lang w:eastAsia="cs-CZ"/>
        </w:rPr>
        <w:br/>
      </w:r>
      <w:r w:rsidRPr="004B2AE9">
        <w:rPr>
          <w:rFonts w:ascii="Open Sans" w:eastAsia="Times New Roman" w:hAnsi="Open Sans" w:cs="Tahoma"/>
          <w:b/>
          <w:bCs/>
          <w:color w:val="393939"/>
          <w:sz w:val="21"/>
          <w:szCs w:val="21"/>
          <w:lang w:eastAsia="cs-CZ"/>
        </w:rPr>
        <w:t>5. Mělník 22</w:t>
      </w:r>
      <w:r w:rsidRPr="004B2AE9">
        <w:rPr>
          <w:rFonts w:ascii="Open Sans" w:eastAsia="Times New Roman" w:hAnsi="Open Sans" w:cs="Tahoma"/>
          <w:b/>
          <w:bCs/>
          <w:color w:val="393939"/>
          <w:sz w:val="21"/>
          <w:szCs w:val="21"/>
          <w:lang w:eastAsia="cs-CZ"/>
        </w:rPr>
        <w:t> </w:t>
      </w:r>
      <w:r w:rsidRPr="004B2AE9">
        <w:rPr>
          <w:rFonts w:ascii="Open Sans" w:eastAsia="Times New Roman" w:hAnsi="Open Sans" w:cs="Tahoma"/>
          <w:b/>
          <w:bCs/>
          <w:color w:val="393939"/>
          <w:sz w:val="21"/>
          <w:szCs w:val="21"/>
          <w:lang w:eastAsia="cs-CZ"/>
        </w:rPr>
        <w:t>11</w:t>
      </w:r>
      <w:r w:rsidRPr="004B2AE9">
        <w:rPr>
          <w:rFonts w:ascii="Open Sans" w:eastAsia="Times New Roman" w:hAnsi="Open Sans" w:cs="Tahoma"/>
          <w:b/>
          <w:bCs/>
          <w:color w:val="393939"/>
          <w:sz w:val="21"/>
          <w:szCs w:val="21"/>
          <w:lang w:eastAsia="cs-CZ"/>
        </w:rPr>
        <w:t> </w:t>
      </w:r>
      <w:r w:rsidRPr="004B2AE9">
        <w:rPr>
          <w:rFonts w:ascii="Open Sans" w:eastAsia="Times New Roman" w:hAnsi="Open Sans" w:cs="Tahoma"/>
          <w:b/>
          <w:bCs/>
          <w:color w:val="393939"/>
          <w:sz w:val="21"/>
          <w:szCs w:val="21"/>
          <w:lang w:eastAsia="cs-CZ"/>
        </w:rPr>
        <w:t>2</w:t>
      </w:r>
      <w:r w:rsidRPr="004B2AE9">
        <w:rPr>
          <w:rFonts w:ascii="Open Sans" w:eastAsia="Times New Roman" w:hAnsi="Open Sans" w:cs="Tahoma"/>
          <w:b/>
          <w:bCs/>
          <w:color w:val="393939"/>
          <w:sz w:val="21"/>
          <w:szCs w:val="21"/>
          <w:lang w:eastAsia="cs-CZ"/>
        </w:rPr>
        <w:t> </w:t>
      </w:r>
      <w:r w:rsidRPr="004B2AE9">
        <w:rPr>
          <w:rFonts w:ascii="Open Sans" w:eastAsia="Times New Roman" w:hAnsi="Open Sans" w:cs="Tahoma"/>
          <w:b/>
          <w:bCs/>
          <w:color w:val="393939"/>
          <w:sz w:val="21"/>
          <w:szCs w:val="21"/>
          <w:lang w:eastAsia="cs-CZ"/>
        </w:rPr>
        <w:t> </w:t>
      </w:r>
      <w:r w:rsidRPr="004B2AE9">
        <w:rPr>
          <w:rFonts w:ascii="Open Sans" w:eastAsia="Times New Roman" w:hAnsi="Open Sans" w:cs="Tahoma"/>
          <w:b/>
          <w:bCs/>
          <w:color w:val="393939"/>
          <w:sz w:val="21"/>
          <w:szCs w:val="21"/>
          <w:lang w:eastAsia="cs-CZ"/>
        </w:rPr>
        <w:t>9</w:t>
      </w:r>
      <w:r w:rsidRPr="004B2AE9">
        <w:rPr>
          <w:rFonts w:ascii="Open Sans" w:eastAsia="Times New Roman" w:hAnsi="Open Sans" w:cs="Tahoma"/>
          <w:b/>
          <w:bCs/>
          <w:color w:val="393939"/>
          <w:sz w:val="21"/>
          <w:szCs w:val="21"/>
          <w:lang w:eastAsia="cs-CZ"/>
        </w:rPr>
        <w:t> </w:t>
      </w:r>
      <w:r w:rsidRPr="004B2AE9">
        <w:rPr>
          <w:rFonts w:ascii="Open Sans" w:eastAsia="Times New Roman" w:hAnsi="Open Sans" w:cs="Tahoma"/>
          <w:b/>
          <w:bCs/>
          <w:color w:val="393939"/>
          <w:sz w:val="21"/>
          <w:szCs w:val="21"/>
          <w:lang w:eastAsia="cs-CZ"/>
        </w:rPr>
        <w:t>12</w:t>
      </w:r>
      <w:r w:rsidRPr="004B2AE9">
        <w:rPr>
          <w:rFonts w:ascii="Open Sans" w:eastAsia="Times New Roman" w:hAnsi="Open Sans" w:cs="Tahoma"/>
          <w:b/>
          <w:bCs/>
          <w:color w:val="393939"/>
          <w:sz w:val="21"/>
          <w:szCs w:val="21"/>
          <w:lang w:eastAsia="cs-CZ"/>
        </w:rPr>
        <w:softHyphen/>
        <w:t>0:94</w:t>
      </w:r>
      <w:r w:rsidRPr="004B2AE9">
        <w:rPr>
          <w:rFonts w:ascii="Open Sans" w:eastAsia="Times New Roman" w:hAnsi="Open Sans" w:cs="Tahoma"/>
          <w:b/>
          <w:bCs/>
          <w:color w:val="393939"/>
          <w:sz w:val="21"/>
          <w:szCs w:val="21"/>
          <w:lang w:eastAsia="cs-CZ"/>
        </w:rPr>
        <w:t> </w:t>
      </w:r>
      <w:r w:rsidRPr="004B2AE9">
        <w:rPr>
          <w:rFonts w:ascii="Open Sans" w:eastAsia="Times New Roman" w:hAnsi="Open Sans" w:cs="Tahoma"/>
          <w:b/>
          <w:bCs/>
          <w:color w:val="393939"/>
          <w:sz w:val="21"/>
          <w:szCs w:val="21"/>
          <w:lang w:eastAsia="cs-CZ"/>
        </w:rPr>
        <w:t> </w:t>
      </w:r>
      <w:r w:rsidRPr="004B2AE9">
        <w:rPr>
          <w:rFonts w:ascii="Open Sans" w:eastAsia="Times New Roman" w:hAnsi="Open Sans" w:cs="Tahoma"/>
          <w:b/>
          <w:bCs/>
          <w:color w:val="393939"/>
          <w:sz w:val="21"/>
          <w:szCs w:val="21"/>
          <w:lang w:eastAsia="cs-CZ"/>
        </w:rPr>
        <w:t>35</w:t>
      </w:r>
      <w:r w:rsidRPr="004B2AE9">
        <w:rPr>
          <w:rFonts w:ascii="Open Sans" w:eastAsia="Times New Roman" w:hAnsi="Open Sans" w:cs="Tahoma"/>
          <w:b/>
          <w:bCs/>
          <w:color w:val="393939"/>
          <w:sz w:val="21"/>
          <w:szCs w:val="21"/>
          <w:lang w:eastAsia="cs-CZ"/>
        </w:rPr>
        <w:br/>
        <w:t>6. Malibu M. Boleslav 22</w:t>
      </w:r>
      <w:r w:rsidRPr="004B2AE9">
        <w:rPr>
          <w:rFonts w:ascii="Open Sans" w:eastAsia="Times New Roman" w:hAnsi="Open Sans" w:cs="Tahoma"/>
          <w:b/>
          <w:bCs/>
          <w:color w:val="393939"/>
          <w:sz w:val="21"/>
          <w:szCs w:val="21"/>
          <w:lang w:eastAsia="cs-CZ"/>
        </w:rPr>
        <w:t> </w:t>
      </w:r>
      <w:r w:rsidRPr="004B2AE9">
        <w:rPr>
          <w:rFonts w:ascii="Open Sans" w:eastAsia="Times New Roman" w:hAnsi="Open Sans" w:cs="Tahoma"/>
          <w:b/>
          <w:bCs/>
          <w:color w:val="393939"/>
          <w:sz w:val="21"/>
          <w:szCs w:val="21"/>
          <w:lang w:eastAsia="cs-CZ"/>
        </w:rPr>
        <w:t>10</w:t>
      </w:r>
      <w:r w:rsidRPr="004B2AE9">
        <w:rPr>
          <w:rFonts w:ascii="Open Sans" w:eastAsia="Times New Roman" w:hAnsi="Open Sans" w:cs="Tahoma"/>
          <w:b/>
          <w:bCs/>
          <w:color w:val="393939"/>
          <w:sz w:val="21"/>
          <w:szCs w:val="21"/>
          <w:lang w:eastAsia="cs-CZ"/>
        </w:rPr>
        <w:t> </w:t>
      </w:r>
      <w:r w:rsidRPr="004B2AE9">
        <w:rPr>
          <w:rFonts w:ascii="Open Sans" w:eastAsia="Times New Roman" w:hAnsi="Open Sans" w:cs="Tahoma"/>
          <w:b/>
          <w:bCs/>
          <w:color w:val="393939"/>
          <w:sz w:val="21"/>
          <w:szCs w:val="21"/>
          <w:lang w:eastAsia="cs-CZ"/>
        </w:rPr>
        <w:t>3</w:t>
      </w:r>
      <w:r w:rsidRPr="004B2AE9">
        <w:rPr>
          <w:rFonts w:ascii="Open Sans" w:eastAsia="Times New Roman" w:hAnsi="Open Sans" w:cs="Tahoma"/>
          <w:b/>
          <w:bCs/>
          <w:color w:val="393939"/>
          <w:sz w:val="21"/>
          <w:szCs w:val="21"/>
          <w:lang w:eastAsia="cs-CZ"/>
        </w:rPr>
        <w:t> </w:t>
      </w:r>
      <w:r w:rsidRPr="004B2AE9">
        <w:rPr>
          <w:rFonts w:ascii="Open Sans" w:eastAsia="Times New Roman" w:hAnsi="Open Sans" w:cs="Tahoma"/>
          <w:b/>
          <w:bCs/>
          <w:color w:val="393939"/>
          <w:sz w:val="21"/>
          <w:szCs w:val="21"/>
          <w:lang w:eastAsia="cs-CZ"/>
        </w:rPr>
        <w:t> </w:t>
      </w:r>
      <w:r w:rsidRPr="004B2AE9">
        <w:rPr>
          <w:rFonts w:ascii="Open Sans" w:eastAsia="Times New Roman" w:hAnsi="Open Sans" w:cs="Tahoma"/>
          <w:b/>
          <w:bCs/>
          <w:color w:val="393939"/>
          <w:sz w:val="21"/>
          <w:szCs w:val="21"/>
          <w:lang w:eastAsia="cs-CZ"/>
        </w:rPr>
        <w:t>9</w:t>
      </w:r>
      <w:r w:rsidRPr="004B2AE9">
        <w:rPr>
          <w:rFonts w:ascii="Open Sans" w:eastAsia="Times New Roman" w:hAnsi="Open Sans" w:cs="Tahoma"/>
          <w:b/>
          <w:bCs/>
          <w:color w:val="393939"/>
          <w:sz w:val="21"/>
          <w:szCs w:val="21"/>
          <w:lang w:eastAsia="cs-CZ"/>
        </w:rPr>
        <w:t> </w:t>
      </w:r>
      <w:r w:rsidRPr="004B2AE9">
        <w:rPr>
          <w:rFonts w:ascii="Open Sans" w:eastAsia="Times New Roman" w:hAnsi="Open Sans" w:cs="Tahoma"/>
          <w:b/>
          <w:bCs/>
          <w:color w:val="393939"/>
          <w:sz w:val="21"/>
          <w:szCs w:val="21"/>
          <w:lang w:eastAsia="cs-CZ"/>
        </w:rPr>
        <w:t>10</w:t>
      </w:r>
      <w:r w:rsidRPr="004B2AE9">
        <w:rPr>
          <w:rFonts w:ascii="Open Sans" w:eastAsia="Times New Roman" w:hAnsi="Open Sans" w:cs="Tahoma"/>
          <w:b/>
          <w:bCs/>
          <w:color w:val="393939"/>
          <w:sz w:val="21"/>
          <w:szCs w:val="21"/>
          <w:lang w:eastAsia="cs-CZ"/>
        </w:rPr>
        <w:softHyphen/>
        <w:t>0:95</w:t>
      </w:r>
      <w:r w:rsidRPr="004B2AE9">
        <w:rPr>
          <w:rFonts w:ascii="Open Sans" w:eastAsia="Times New Roman" w:hAnsi="Open Sans" w:cs="Tahoma"/>
          <w:b/>
          <w:bCs/>
          <w:color w:val="393939"/>
          <w:sz w:val="21"/>
          <w:szCs w:val="21"/>
          <w:lang w:eastAsia="cs-CZ"/>
        </w:rPr>
        <w:t> </w:t>
      </w:r>
      <w:r w:rsidRPr="004B2AE9">
        <w:rPr>
          <w:rFonts w:ascii="Open Sans" w:eastAsia="Times New Roman" w:hAnsi="Open Sans" w:cs="Tahoma"/>
          <w:b/>
          <w:bCs/>
          <w:color w:val="393939"/>
          <w:sz w:val="21"/>
          <w:szCs w:val="21"/>
          <w:lang w:eastAsia="cs-CZ"/>
        </w:rPr>
        <w:t> </w:t>
      </w:r>
      <w:r w:rsidRPr="004B2AE9">
        <w:rPr>
          <w:rFonts w:ascii="Open Sans" w:eastAsia="Times New Roman" w:hAnsi="Open Sans" w:cs="Tahoma"/>
          <w:b/>
          <w:bCs/>
          <w:color w:val="393939"/>
          <w:sz w:val="21"/>
          <w:szCs w:val="21"/>
          <w:lang w:eastAsia="cs-CZ"/>
        </w:rPr>
        <w:t>33</w:t>
      </w:r>
      <w:r w:rsidRPr="004B2AE9">
        <w:rPr>
          <w:rFonts w:ascii="Open Sans" w:eastAsia="Times New Roman" w:hAnsi="Open Sans" w:cs="Tahoma"/>
          <w:b/>
          <w:bCs/>
          <w:color w:val="393939"/>
          <w:sz w:val="21"/>
          <w:szCs w:val="21"/>
          <w:lang w:eastAsia="cs-CZ"/>
        </w:rPr>
        <w:br/>
      </w:r>
      <w:r w:rsidRPr="004B2AE9">
        <w:rPr>
          <w:rFonts w:ascii="Open Sans" w:eastAsia="Times New Roman" w:hAnsi="Open Sans" w:cs="Tahoma"/>
          <w:color w:val="393939"/>
          <w:sz w:val="21"/>
          <w:szCs w:val="21"/>
          <w:lang w:eastAsia="cs-CZ"/>
        </w:rPr>
        <w:t>7. Hradiště 22</w:t>
      </w:r>
      <w:r w:rsidRPr="004B2AE9">
        <w:rPr>
          <w:rFonts w:ascii="Open Sans" w:eastAsia="Times New Roman" w:hAnsi="Open Sans" w:cs="Tahoma"/>
          <w:color w:val="393939"/>
          <w:sz w:val="21"/>
          <w:szCs w:val="21"/>
          <w:lang w:eastAsia="cs-CZ"/>
        </w:rPr>
        <w:t> </w:t>
      </w:r>
      <w:r w:rsidRPr="004B2AE9">
        <w:rPr>
          <w:rFonts w:ascii="Open Sans" w:eastAsia="Times New Roman" w:hAnsi="Open Sans" w:cs="Tahoma"/>
          <w:color w:val="393939"/>
          <w:sz w:val="21"/>
          <w:szCs w:val="21"/>
          <w:lang w:eastAsia="cs-CZ"/>
        </w:rPr>
        <w:t>10</w:t>
      </w:r>
      <w:r w:rsidRPr="004B2AE9">
        <w:rPr>
          <w:rFonts w:ascii="Open Sans" w:eastAsia="Times New Roman" w:hAnsi="Open Sans" w:cs="Tahoma"/>
          <w:color w:val="393939"/>
          <w:sz w:val="21"/>
          <w:szCs w:val="21"/>
          <w:lang w:eastAsia="cs-CZ"/>
        </w:rPr>
        <w:t> </w:t>
      </w:r>
      <w:r w:rsidRPr="004B2AE9">
        <w:rPr>
          <w:rFonts w:ascii="Open Sans" w:eastAsia="Times New Roman" w:hAnsi="Open Sans" w:cs="Tahoma"/>
          <w:color w:val="393939"/>
          <w:sz w:val="21"/>
          <w:szCs w:val="21"/>
          <w:lang w:eastAsia="cs-CZ"/>
        </w:rPr>
        <w:t>3</w:t>
      </w:r>
      <w:r w:rsidRPr="004B2AE9">
        <w:rPr>
          <w:rFonts w:ascii="Open Sans" w:eastAsia="Times New Roman" w:hAnsi="Open Sans" w:cs="Tahoma"/>
          <w:color w:val="393939"/>
          <w:sz w:val="21"/>
          <w:szCs w:val="21"/>
          <w:lang w:eastAsia="cs-CZ"/>
        </w:rPr>
        <w:t> </w:t>
      </w:r>
      <w:r w:rsidRPr="004B2AE9">
        <w:rPr>
          <w:rFonts w:ascii="Open Sans" w:eastAsia="Times New Roman" w:hAnsi="Open Sans" w:cs="Tahoma"/>
          <w:color w:val="393939"/>
          <w:sz w:val="21"/>
          <w:szCs w:val="21"/>
          <w:lang w:eastAsia="cs-CZ"/>
        </w:rPr>
        <w:t> </w:t>
      </w:r>
      <w:r w:rsidRPr="004B2AE9">
        <w:rPr>
          <w:rFonts w:ascii="Open Sans" w:eastAsia="Times New Roman" w:hAnsi="Open Sans" w:cs="Tahoma"/>
          <w:color w:val="393939"/>
          <w:sz w:val="21"/>
          <w:szCs w:val="21"/>
          <w:lang w:eastAsia="cs-CZ"/>
        </w:rPr>
        <w:t>9</w:t>
      </w:r>
      <w:r w:rsidRPr="004B2AE9">
        <w:rPr>
          <w:rFonts w:ascii="Open Sans" w:eastAsia="Times New Roman" w:hAnsi="Open Sans" w:cs="Tahoma"/>
          <w:color w:val="393939"/>
          <w:sz w:val="21"/>
          <w:szCs w:val="21"/>
          <w:lang w:eastAsia="cs-CZ"/>
        </w:rPr>
        <w:t> </w:t>
      </w:r>
      <w:r w:rsidRPr="004B2AE9">
        <w:rPr>
          <w:rFonts w:ascii="Open Sans" w:eastAsia="Times New Roman" w:hAnsi="Open Sans" w:cs="Tahoma"/>
          <w:color w:val="393939"/>
          <w:sz w:val="21"/>
          <w:szCs w:val="21"/>
          <w:lang w:eastAsia="cs-CZ"/>
        </w:rPr>
        <w:t>12</w:t>
      </w:r>
      <w:r w:rsidRPr="004B2AE9">
        <w:rPr>
          <w:rFonts w:ascii="Open Sans" w:eastAsia="Times New Roman" w:hAnsi="Open Sans" w:cs="Tahoma"/>
          <w:color w:val="393939"/>
          <w:sz w:val="21"/>
          <w:szCs w:val="21"/>
          <w:lang w:eastAsia="cs-CZ"/>
        </w:rPr>
        <w:softHyphen/>
        <w:t>7:110</w:t>
      </w:r>
      <w:r w:rsidRPr="004B2AE9">
        <w:rPr>
          <w:rFonts w:ascii="Open Sans" w:eastAsia="Times New Roman" w:hAnsi="Open Sans" w:cs="Tahoma"/>
          <w:color w:val="393939"/>
          <w:sz w:val="21"/>
          <w:szCs w:val="21"/>
          <w:lang w:eastAsia="cs-CZ"/>
        </w:rPr>
        <w:t> </w:t>
      </w:r>
      <w:r w:rsidRPr="004B2AE9">
        <w:rPr>
          <w:rFonts w:ascii="Open Sans" w:eastAsia="Times New Roman" w:hAnsi="Open Sans" w:cs="Tahoma"/>
          <w:color w:val="393939"/>
          <w:sz w:val="21"/>
          <w:szCs w:val="21"/>
          <w:lang w:eastAsia="cs-CZ"/>
        </w:rPr>
        <w:t>33</w:t>
      </w:r>
      <w:r w:rsidRPr="004B2AE9">
        <w:rPr>
          <w:rFonts w:ascii="Open Sans" w:eastAsia="Times New Roman" w:hAnsi="Open Sans" w:cs="Tahoma"/>
          <w:color w:val="393939"/>
          <w:sz w:val="21"/>
          <w:szCs w:val="21"/>
          <w:lang w:eastAsia="cs-CZ"/>
        </w:rPr>
        <w:br/>
        <w:t>8. Combix Ústí n. L. 22</w:t>
      </w:r>
      <w:r w:rsidRPr="004B2AE9">
        <w:rPr>
          <w:rFonts w:ascii="Open Sans" w:eastAsia="Times New Roman" w:hAnsi="Open Sans" w:cs="Tahoma"/>
          <w:color w:val="393939"/>
          <w:sz w:val="21"/>
          <w:szCs w:val="21"/>
          <w:lang w:eastAsia="cs-CZ"/>
        </w:rPr>
        <w:t> </w:t>
      </w:r>
      <w:r w:rsidRPr="004B2AE9">
        <w:rPr>
          <w:rFonts w:ascii="Open Sans" w:eastAsia="Times New Roman" w:hAnsi="Open Sans" w:cs="Tahoma"/>
          <w:color w:val="393939"/>
          <w:sz w:val="21"/>
          <w:szCs w:val="21"/>
          <w:lang w:eastAsia="cs-CZ"/>
        </w:rPr>
        <w:t> </w:t>
      </w:r>
      <w:r w:rsidRPr="004B2AE9">
        <w:rPr>
          <w:rFonts w:ascii="Open Sans" w:eastAsia="Times New Roman" w:hAnsi="Open Sans" w:cs="Tahoma"/>
          <w:color w:val="393939"/>
          <w:sz w:val="21"/>
          <w:szCs w:val="21"/>
          <w:lang w:eastAsia="cs-CZ"/>
        </w:rPr>
        <w:t>9</w:t>
      </w:r>
      <w:r w:rsidRPr="004B2AE9">
        <w:rPr>
          <w:rFonts w:ascii="Open Sans" w:eastAsia="Times New Roman" w:hAnsi="Open Sans" w:cs="Tahoma"/>
          <w:color w:val="393939"/>
          <w:sz w:val="21"/>
          <w:szCs w:val="21"/>
          <w:lang w:eastAsia="cs-CZ"/>
        </w:rPr>
        <w:t> </w:t>
      </w:r>
      <w:r w:rsidRPr="004B2AE9">
        <w:rPr>
          <w:rFonts w:ascii="Open Sans" w:eastAsia="Times New Roman" w:hAnsi="Open Sans" w:cs="Tahoma"/>
          <w:color w:val="393939"/>
          <w:sz w:val="21"/>
          <w:szCs w:val="21"/>
          <w:lang w:eastAsia="cs-CZ"/>
        </w:rPr>
        <w:t>5</w:t>
      </w:r>
      <w:r w:rsidRPr="004B2AE9">
        <w:rPr>
          <w:rFonts w:ascii="Open Sans" w:eastAsia="Times New Roman" w:hAnsi="Open Sans" w:cs="Tahoma"/>
          <w:color w:val="393939"/>
          <w:sz w:val="21"/>
          <w:szCs w:val="21"/>
          <w:lang w:eastAsia="cs-CZ"/>
        </w:rPr>
        <w:t> </w:t>
      </w:r>
      <w:r w:rsidRPr="004B2AE9">
        <w:rPr>
          <w:rFonts w:ascii="Open Sans" w:eastAsia="Times New Roman" w:hAnsi="Open Sans" w:cs="Tahoma"/>
          <w:color w:val="393939"/>
          <w:sz w:val="21"/>
          <w:szCs w:val="21"/>
          <w:lang w:eastAsia="cs-CZ"/>
        </w:rPr>
        <w:t> </w:t>
      </w:r>
      <w:r w:rsidRPr="004B2AE9">
        <w:rPr>
          <w:rFonts w:ascii="Open Sans" w:eastAsia="Times New Roman" w:hAnsi="Open Sans" w:cs="Tahoma"/>
          <w:color w:val="393939"/>
          <w:sz w:val="21"/>
          <w:szCs w:val="21"/>
          <w:lang w:eastAsia="cs-CZ"/>
        </w:rPr>
        <w:t>8</w:t>
      </w:r>
      <w:r w:rsidRPr="004B2AE9">
        <w:rPr>
          <w:rFonts w:ascii="Open Sans" w:eastAsia="Times New Roman" w:hAnsi="Open Sans" w:cs="Tahoma"/>
          <w:color w:val="393939"/>
          <w:sz w:val="21"/>
          <w:szCs w:val="21"/>
          <w:lang w:eastAsia="cs-CZ"/>
        </w:rPr>
        <w:t> </w:t>
      </w:r>
      <w:r w:rsidRPr="004B2AE9">
        <w:rPr>
          <w:rFonts w:ascii="Open Sans" w:eastAsia="Times New Roman" w:hAnsi="Open Sans" w:cs="Tahoma"/>
          <w:color w:val="393939"/>
          <w:sz w:val="21"/>
          <w:szCs w:val="21"/>
          <w:lang w:eastAsia="cs-CZ"/>
        </w:rPr>
        <w:t>10</w:t>
      </w:r>
      <w:r w:rsidRPr="004B2AE9">
        <w:rPr>
          <w:rFonts w:ascii="Open Sans" w:eastAsia="Times New Roman" w:hAnsi="Open Sans" w:cs="Tahoma"/>
          <w:color w:val="393939"/>
          <w:sz w:val="21"/>
          <w:szCs w:val="21"/>
          <w:lang w:eastAsia="cs-CZ"/>
        </w:rPr>
        <w:softHyphen/>
        <w:t>8:122</w:t>
      </w:r>
      <w:r w:rsidRPr="004B2AE9">
        <w:rPr>
          <w:rFonts w:ascii="Open Sans" w:eastAsia="Times New Roman" w:hAnsi="Open Sans" w:cs="Tahoma"/>
          <w:color w:val="393939"/>
          <w:sz w:val="21"/>
          <w:szCs w:val="21"/>
          <w:lang w:eastAsia="cs-CZ"/>
        </w:rPr>
        <w:t> </w:t>
      </w:r>
      <w:r w:rsidRPr="004B2AE9">
        <w:rPr>
          <w:rFonts w:ascii="Open Sans" w:eastAsia="Times New Roman" w:hAnsi="Open Sans" w:cs="Tahoma"/>
          <w:color w:val="393939"/>
          <w:sz w:val="21"/>
          <w:szCs w:val="21"/>
          <w:lang w:eastAsia="cs-CZ"/>
        </w:rPr>
        <w:t>32</w:t>
      </w:r>
      <w:r w:rsidRPr="004B2AE9">
        <w:rPr>
          <w:rFonts w:ascii="Open Sans" w:eastAsia="Times New Roman" w:hAnsi="Open Sans" w:cs="Tahoma"/>
          <w:color w:val="393939"/>
          <w:sz w:val="21"/>
          <w:szCs w:val="21"/>
          <w:lang w:eastAsia="cs-CZ"/>
        </w:rPr>
        <w:br/>
        <w:t>9. Kadaň 22</w:t>
      </w:r>
      <w:r w:rsidRPr="004B2AE9">
        <w:rPr>
          <w:rFonts w:ascii="Open Sans" w:eastAsia="Times New Roman" w:hAnsi="Open Sans" w:cs="Tahoma"/>
          <w:color w:val="393939"/>
          <w:sz w:val="21"/>
          <w:szCs w:val="21"/>
          <w:lang w:eastAsia="cs-CZ"/>
        </w:rPr>
        <w:t> </w:t>
      </w:r>
      <w:r w:rsidRPr="004B2AE9">
        <w:rPr>
          <w:rFonts w:ascii="Open Sans" w:eastAsia="Times New Roman" w:hAnsi="Open Sans" w:cs="Tahoma"/>
          <w:color w:val="393939"/>
          <w:sz w:val="21"/>
          <w:szCs w:val="21"/>
          <w:lang w:eastAsia="cs-CZ"/>
        </w:rPr>
        <w:t> </w:t>
      </w:r>
      <w:r w:rsidRPr="004B2AE9">
        <w:rPr>
          <w:rFonts w:ascii="Open Sans" w:eastAsia="Times New Roman" w:hAnsi="Open Sans" w:cs="Tahoma"/>
          <w:color w:val="393939"/>
          <w:sz w:val="21"/>
          <w:szCs w:val="21"/>
          <w:lang w:eastAsia="cs-CZ"/>
        </w:rPr>
        <w:t>9</w:t>
      </w:r>
      <w:r w:rsidRPr="004B2AE9">
        <w:rPr>
          <w:rFonts w:ascii="Open Sans" w:eastAsia="Times New Roman" w:hAnsi="Open Sans" w:cs="Tahoma"/>
          <w:color w:val="393939"/>
          <w:sz w:val="21"/>
          <w:szCs w:val="21"/>
          <w:lang w:eastAsia="cs-CZ"/>
        </w:rPr>
        <w:t> </w:t>
      </w:r>
      <w:r w:rsidRPr="004B2AE9">
        <w:rPr>
          <w:rFonts w:ascii="Open Sans" w:eastAsia="Times New Roman" w:hAnsi="Open Sans" w:cs="Tahoma"/>
          <w:color w:val="393939"/>
          <w:sz w:val="21"/>
          <w:szCs w:val="21"/>
          <w:lang w:eastAsia="cs-CZ"/>
        </w:rPr>
        <w:t>5</w:t>
      </w:r>
      <w:r w:rsidRPr="004B2AE9">
        <w:rPr>
          <w:rFonts w:ascii="Open Sans" w:eastAsia="Times New Roman" w:hAnsi="Open Sans" w:cs="Tahoma"/>
          <w:color w:val="393939"/>
          <w:sz w:val="21"/>
          <w:szCs w:val="21"/>
          <w:lang w:eastAsia="cs-CZ"/>
        </w:rPr>
        <w:t> </w:t>
      </w:r>
      <w:r w:rsidRPr="004B2AE9">
        <w:rPr>
          <w:rFonts w:ascii="Open Sans" w:eastAsia="Times New Roman" w:hAnsi="Open Sans" w:cs="Tahoma"/>
          <w:color w:val="393939"/>
          <w:sz w:val="21"/>
          <w:szCs w:val="21"/>
          <w:lang w:eastAsia="cs-CZ"/>
        </w:rPr>
        <w:t> </w:t>
      </w:r>
      <w:r w:rsidRPr="004B2AE9">
        <w:rPr>
          <w:rFonts w:ascii="Open Sans" w:eastAsia="Times New Roman" w:hAnsi="Open Sans" w:cs="Tahoma"/>
          <w:color w:val="393939"/>
          <w:sz w:val="21"/>
          <w:szCs w:val="21"/>
          <w:lang w:eastAsia="cs-CZ"/>
        </w:rPr>
        <w:t>8</w:t>
      </w:r>
      <w:r w:rsidRPr="004B2AE9">
        <w:rPr>
          <w:rFonts w:ascii="Open Sans" w:eastAsia="Times New Roman" w:hAnsi="Open Sans" w:cs="Tahoma"/>
          <w:color w:val="393939"/>
          <w:sz w:val="21"/>
          <w:szCs w:val="21"/>
          <w:lang w:eastAsia="cs-CZ"/>
        </w:rPr>
        <w:t> </w:t>
      </w:r>
      <w:r w:rsidRPr="004B2AE9">
        <w:rPr>
          <w:rFonts w:ascii="Open Sans" w:eastAsia="Times New Roman" w:hAnsi="Open Sans" w:cs="Tahoma"/>
          <w:color w:val="393939"/>
          <w:sz w:val="21"/>
          <w:szCs w:val="21"/>
          <w:lang w:eastAsia="cs-CZ"/>
        </w:rPr>
        <w:t>10</w:t>
      </w:r>
      <w:r w:rsidRPr="004B2AE9">
        <w:rPr>
          <w:rFonts w:ascii="Open Sans" w:eastAsia="Times New Roman" w:hAnsi="Open Sans" w:cs="Tahoma"/>
          <w:color w:val="393939"/>
          <w:sz w:val="21"/>
          <w:szCs w:val="21"/>
          <w:lang w:eastAsia="cs-CZ"/>
        </w:rPr>
        <w:softHyphen/>
        <w:t>6:109</w:t>
      </w:r>
      <w:r w:rsidRPr="004B2AE9">
        <w:rPr>
          <w:rFonts w:ascii="Open Sans" w:eastAsia="Times New Roman" w:hAnsi="Open Sans" w:cs="Tahoma"/>
          <w:color w:val="393939"/>
          <w:sz w:val="21"/>
          <w:szCs w:val="21"/>
          <w:lang w:eastAsia="cs-CZ"/>
        </w:rPr>
        <w:t> </w:t>
      </w:r>
      <w:r w:rsidRPr="004B2AE9">
        <w:rPr>
          <w:rFonts w:ascii="Open Sans" w:eastAsia="Times New Roman" w:hAnsi="Open Sans" w:cs="Tahoma"/>
          <w:color w:val="393939"/>
          <w:sz w:val="21"/>
          <w:szCs w:val="21"/>
          <w:lang w:eastAsia="cs-CZ"/>
        </w:rPr>
        <w:t>32</w:t>
      </w:r>
      <w:r w:rsidRPr="004B2AE9">
        <w:rPr>
          <w:rFonts w:ascii="Open Sans" w:eastAsia="Times New Roman" w:hAnsi="Open Sans" w:cs="Tahoma"/>
          <w:color w:val="393939"/>
          <w:sz w:val="21"/>
          <w:szCs w:val="21"/>
          <w:lang w:eastAsia="cs-CZ"/>
        </w:rPr>
        <w:br/>
        <w:t>10. Turnov 22</w:t>
      </w:r>
      <w:r w:rsidRPr="004B2AE9">
        <w:rPr>
          <w:rFonts w:ascii="Open Sans" w:eastAsia="Times New Roman" w:hAnsi="Open Sans" w:cs="Tahoma"/>
          <w:color w:val="393939"/>
          <w:sz w:val="21"/>
          <w:szCs w:val="21"/>
          <w:lang w:eastAsia="cs-CZ"/>
        </w:rPr>
        <w:t> </w:t>
      </w:r>
      <w:r w:rsidRPr="004B2AE9">
        <w:rPr>
          <w:rFonts w:ascii="Open Sans" w:eastAsia="Times New Roman" w:hAnsi="Open Sans" w:cs="Tahoma"/>
          <w:color w:val="393939"/>
          <w:sz w:val="21"/>
          <w:szCs w:val="21"/>
          <w:lang w:eastAsia="cs-CZ"/>
        </w:rPr>
        <w:t> </w:t>
      </w:r>
      <w:r w:rsidRPr="004B2AE9">
        <w:rPr>
          <w:rFonts w:ascii="Open Sans" w:eastAsia="Times New Roman" w:hAnsi="Open Sans" w:cs="Tahoma"/>
          <w:color w:val="393939"/>
          <w:sz w:val="21"/>
          <w:szCs w:val="21"/>
          <w:lang w:eastAsia="cs-CZ"/>
        </w:rPr>
        <w:t>9</w:t>
      </w:r>
      <w:r w:rsidRPr="004B2AE9">
        <w:rPr>
          <w:rFonts w:ascii="Open Sans" w:eastAsia="Times New Roman" w:hAnsi="Open Sans" w:cs="Tahoma"/>
          <w:color w:val="393939"/>
          <w:sz w:val="21"/>
          <w:szCs w:val="21"/>
          <w:lang w:eastAsia="cs-CZ"/>
        </w:rPr>
        <w:t> </w:t>
      </w:r>
      <w:r w:rsidRPr="004B2AE9">
        <w:rPr>
          <w:rFonts w:ascii="Open Sans" w:eastAsia="Times New Roman" w:hAnsi="Open Sans" w:cs="Tahoma"/>
          <w:color w:val="393939"/>
          <w:sz w:val="21"/>
          <w:szCs w:val="21"/>
          <w:lang w:eastAsia="cs-CZ"/>
        </w:rPr>
        <w:t>2</w:t>
      </w:r>
      <w:r w:rsidRPr="004B2AE9">
        <w:rPr>
          <w:rFonts w:ascii="Open Sans" w:eastAsia="Times New Roman" w:hAnsi="Open Sans" w:cs="Tahoma"/>
          <w:color w:val="393939"/>
          <w:sz w:val="21"/>
          <w:szCs w:val="21"/>
          <w:lang w:eastAsia="cs-CZ"/>
        </w:rPr>
        <w:t> </w:t>
      </w:r>
      <w:r w:rsidRPr="004B2AE9">
        <w:rPr>
          <w:rFonts w:ascii="Open Sans" w:eastAsia="Times New Roman" w:hAnsi="Open Sans" w:cs="Tahoma"/>
          <w:color w:val="393939"/>
          <w:sz w:val="21"/>
          <w:szCs w:val="21"/>
          <w:lang w:eastAsia="cs-CZ"/>
        </w:rPr>
        <w:t>11</w:t>
      </w:r>
      <w:r w:rsidRPr="004B2AE9">
        <w:rPr>
          <w:rFonts w:ascii="Open Sans" w:eastAsia="Times New Roman" w:hAnsi="Open Sans" w:cs="Tahoma"/>
          <w:color w:val="393939"/>
          <w:sz w:val="21"/>
          <w:szCs w:val="21"/>
          <w:lang w:eastAsia="cs-CZ"/>
        </w:rPr>
        <w:t> </w:t>
      </w:r>
      <w:r w:rsidRPr="004B2AE9">
        <w:rPr>
          <w:rFonts w:ascii="Open Sans" w:eastAsia="Times New Roman" w:hAnsi="Open Sans" w:cs="Tahoma"/>
          <w:color w:val="393939"/>
          <w:sz w:val="21"/>
          <w:szCs w:val="21"/>
          <w:lang w:eastAsia="cs-CZ"/>
        </w:rPr>
        <w:t> </w:t>
      </w:r>
      <w:r w:rsidRPr="004B2AE9">
        <w:rPr>
          <w:rFonts w:ascii="Open Sans" w:eastAsia="Times New Roman" w:hAnsi="Open Sans" w:cs="Tahoma"/>
          <w:color w:val="393939"/>
          <w:sz w:val="21"/>
          <w:szCs w:val="21"/>
          <w:lang w:eastAsia="cs-CZ"/>
        </w:rPr>
        <w:t>9</w:t>
      </w:r>
      <w:r w:rsidRPr="004B2AE9">
        <w:rPr>
          <w:rFonts w:ascii="Open Sans" w:eastAsia="Times New Roman" w:hAnsi="Open Sans" w:cs="Tahoma"/>
          <w:color w:val="393939"/>
          <w:sz w:val="21"/>
          <w:szCs w:val="21"/>
          <w:lang w:eastAsia="cs-CZ"/>
        </w:rPr>
        <w:softHyphen/>
        <w:t>0:92</w:t>
      </w:r>
      <w:r w:rsidRPr="004B2AE9">
        <w:rPr>
          <w:rFonts w:ascii="Open Sans" w:eastAsia="Times New Roman" w:hAnsi="Open Sans" w:cs="Tahoma"/>
          <w:color w:val="393939"/>
          <w:sz w:val="21"/>
          <w:szCs w:val="21"/>
          <w:lang w:eastAsia="cs-CZ"/>
        </w:rPr>
        <w:t> </w:t>
      </w:r>
      <w:r w:rsidRPr="004B2AE9">
        <w:rPr>
          <w:rFonts w:ascii="Open Sans" w:eastAsia="Times New Roman" w:hAnsi="Open Sans" w:cs="Tahoma"/>
          <w:color w:val="393939"/>
          <w:sz w:val="21"/>
          <w:szCs w:val="21"/>
          <w:lang w:eastAsia="cs-CZ"/>
        </w:rPr>
        <w:t> </w:t>
      </w:r>
      <w:r w:rsidRPr="004B2AE9">
        <w:rPr>
          <w:rFonts w:ascii="Open Sans" w:eastAsia="Times New Roman" w:hAnsi="Open Sans" w:cs="Tahoma"/>
          <w:color w:val="393939"/>
          <w:sz w:val="21"/>
          <w:szCs w:val="21"/>
          <w:lang w:eastAsia="cs-CZ"/>
        </w:rPr>
        <w:t>29</w:t>
      </w:r>
      <w:r w:rsidRPr="004B2AE9">
        <w:rPr>
          <w:rFonts w:ascii="Open Sans" w:eastAsia="Times New Roman" w:hAnsi="Open Sans" w:cs="Tahoma"/>
          <w:color w:val="393939"/>
          <w:sz w:val="21"/>
          <w:szCs w:val="21"/>
          <w:lang w:eastAsia="cs-CZ"/>
        </w:rPr>
        <w:br/>
        <w:t>11. Třebenice 22</w:t>
      </w:r>
      <w:r w:rsidRPr="004B2AE9">
        <w:rPr>
          <w:rFonts w:ascii="Open Sans" w:eastAsia="Times New Roman" w:hAnsi="Open Sans" w:cs="Tahoma"/>
          <w:color w:val="393939"/>
          <w:sz w:val="21"/>
          <w:szCs w:val="21"/>
          <w:lang w:eastAsia="cs-CZ"/>
        </w:rPr>
        <w:t> </w:t>
      </w:r>
      <w:r w:rsidRPr="004B2AE9">
        <w:rPr>
          <w:rFonts w:ascii="Open Sans" w:eastAsia="Times New Roman" w:hAnsi="Open Sans" w:cs="Tahoma"/>
          <w:color w:val="393939"/>
          <w:sz w:val="21"/>
          <w:szCs w:val="21"/>
          <w:lang w:eastAsia="cs-CZ"/>
        </w:rPr>
        <w:t> </w:t>
      </w:r>
      <w:r w:rsidRPr="004B2AE9">
        <w:rPr>
          <w:rFonts w:ascii="Open Sans" w:eastAsia="Times New Roman" w:hAnsi="Open Sans" w:cs="Tahoma"/>
          <w:color w:val="393939"/>
          <w:sz w:val="21"/>
          <w:szCs w:val="21"/>
          <w:lang w:eastAsia="cs-CZ"/>
        </w:rPr>
        <w:t>2</w:t>
      </w:r>
      <w:r w:rsidRPr="004B2AE9">
        <w:rPr>
          <w:rFonts w:ascii="Open Sans" w:eastAsia="Times New Roman" w:hAnsi="Open Sans" w:cs="Tahoma"/>
          <w:color w:val="393939"/>
          <w:sz w:val="21"/>
          <w:szCs w:val="21"/>
          <w:lang w:eastAsia="cs-CZ"/>
        </w:rPr>
        <w:t> </w:t>
      </w:r>
      <w:r w:rsidRPr="004B2AE9">
        <w:rPr>
          <w:rFonts w:ascii="Open Sans" w:eastAsia="Times New Roman" w:hAnsi="Open Sans" w:cs="Tahoma"/>
          <w:color w:val="393939"/>
          <w:sz w:val="21"/>
          <w:szCs w:val="21"/>
          <w:lang w:eastAsia="cs-CZ"/>
        </w:rPr>
        <w:t>4</w:t>
      </w:r>
      <w:r w:rsidRPr="004B2AE9">
        <w:rPr>
          <w:rFonts w:ascii="Open Sans" w:eastAsia="Times New Roman" w:hAnsi="Open Sans" w:cs="Tahoma"/>
          <w:color w:val="393939"/>
          <w:sz w:val="21"/>
          <w:szCs w:val="21"/>
          <w:lang w:eastAsia="cs-CZ"/>
        </w:rPr>
        <w:t> </w:t>
      </w:r>
      <w:r w:rsidRPr="004B2AE9">
        <w:rPr>
          <w:rFonts w:ascii="Open Sans" w:eastAsia="Times New Roman" w:hAnsi="Open Sans" w:cs="Tahoma"/>
          <w:color w:val="393939"/>
          <w:sz w:val="21"/>
          <w:szCs w:val="21"/>
          <w:lang w:eastAsia="cs-CZ"/>
        </w:rPr>
        <w:t>16</w:t>
      </w:r>
      <w:r w:rsidRPr="004B2AE9">
        <w:rPr>
          <w:rFonts w:ascii="Open Sans" w:eastAsia="Times New Roman" w:hAnsi="Open Sans" w:cs="Tahoma"/>
          <w:color w:val="393939"/>
          <w:sz w:val="21"/>
          <w:szCs w:val="21"/>
          <w:lang w:eastAsia="cs-CZ"/>
        </w:rPr>
        <w:t> </w:t>
      </w:r>
      <w:r w:rsidRPr="004B2AE9">
        <w:rPr>
          <w:rFonts w:ascii="Open Sans" w:eastAsia="Times New Roman" w:hAnsi="Open Sans" w:cs="Tahoma"/>
          <w:color w:val="393939"/>
          <w:sz w:val="21"/>
          <w:szCs w:val="21"/>
          <w:lang w:eastAsia="cs-CZ"/>
        </w:rPr>
        <w:t> </w:t>
      </w:r>
      <w:r w:rsidRPr="004B2AE9">
        <w:rPr>
          <w:rFonts w:ascii="Open Sans" w:eastAsia="Times New Roman" w:hAnsi="Open Sans" w:cs="Tahoma"/>
          <w:color w:val="393939"/>
          <w:sz w:val="21"/>
          <w:szCs w:val="21"/>
          <w:lang w:eastAsia="cs-CZ"/>
        </w:rPr>
        <w:t>6</w:t>
      </w:r>
      <w:r w:rsidRPr="004B2AE9">
        <w:rPr>
          <w:rFonts w:ascii="Open Sans" w:eastAsia="Times New Roman" w:hAnsi="Open Sans" w:cs="Tahoma"/>
          <w:color w:val="393939"/>
          <w:sz w:val="21"/>
          <w:szCs w:val="21"/>
          <w:lang w:eastAsia="cs-CZ"/>
        </w:rPr>
        <w:softHyphen/>
        <w:t>6:126</w:t>
      </w:r>
      <w:r w:rsidRPr="004B2AE9">
        <w:rPr>
          <w:rFonts w:ascii="Open Sans" w:eastAsia="Times New Roman" w:hAnsi="Open Sans" w:cs="Tahoma"/>
          <w:color w:val="393939"/>
          <w:sz w:val="21"/>
          <w:szCs w:val="21"/>
          <w:lang w:eastAsia="cs-CZ"/>
        </w:rPr>
        <w:t> </w:t>
      </w:r>
      <w:r w:rsidRPr="004B2AE9">
        <w:rPr>
          <w:rFonts w:ascii="Open Sans" w:eastAsia="Times New Roman" w:hAnsi="Open Sans" w:cs="Tahoma"/>
          <w:color w:val="393939"/>
          <w:sz w:val="21"/>
          <w:szCs w:val="21"/>
          <w:lang w:eastAsia="cs-CZ"/>
        </w:rPr>
        <w:t>10</w:t>
      </w:r>
      <w:r w:rsidRPr="004B2AE9">
        <w:rPr>
          <w:rFonts w:ascii="Open Sans" w:eastAsia="Times New Roman" w:hAnsi="Open Sans" w:cs="Tahoma"/>
          <w:color w:val="393939"/>
          <w:sz w:val="21"/>
          <w:szCs w:val="21"/>
          <w:lang w:eastAsia="cs-CZ"/>
        </w:rPr>
        <w:br/>
      </w:r>
      <w:r w:rsidRPr="004B2AE9">
        <w:rPr>
          <w:rFonts w:ascii="Open Sans" w:eastAsia="Times New Roman" w:hAnsi="Open Sans" w:cs="Tahoma"/>
          <w:b/>
          <w:bCs/>
          <w:color w:val="393939"/>
          <w:sz w:val="21"/>
          <w:szCs w:val="21"/>
          <w:lang w:eastAsia="cs-CZ"/>
        </w:rPr>
        <w:t>12. Benešov 22</w:t>
      </w:r>
      <w:r w:rsidRPr="004B2AE9">
        <w:rPr>
          <w:rFonts w:ascii="Open Sans" w:eastAsia="Times New Roman" w:hAnsi="Open Sans" w:cs="Tahoma"/>
          <w:b/>
          <w:bCs/>
          <w:color w:val="393939"/>
          <w:sz w:val="21"/>
          <w:szCs w:val="21"/>
          <w:lang w:eastAsia="cs-CZ"/>
        </w:rPr>
        <w:t> </w:t>
      </w:r>
      <w:r w:rsidRPr="004B2AE9">
        <w:rPr>
          <w:rFonts w:ascii="Open Sans" w:eastAsia="Times New Roman" w:hAnsi="Open Sans" w:cs="Tahoma"/>
          <w:b/>
          <w:bCs/>
          <w:color w:val="393939"/>
          <w:sz w:val="21"/>
          <w:szCs w:val="21"/>
          <w:lang w:eastAsia="cs-CZ"/>
        </w:rPr>
        <w:t> </w:t>
      </w:r>
      <w:r w:rsidRPr="004B2AE9">
        <w:rPr>
          <w:rFonts w:ascii="Open Sans" w:eastAsia="Times New Roman" w:hAnsi="Open Sans" w:cs="Tahoma"/>
          <w:b/>
          <w:bCs/>
          <w:color w:val="393939"/>
          <w:sz w:val="21"/>
          <w:szCs w:val="21"/>
          <w:lang w:eastAsia="cs-CZ"/>
        </w:rPr>
        <w:t>0</w:t>
      </w:r>
      <w:r w:rsidRPr="004B2AE9">
        <w:rPr>
          <w:rFonts w:ascii="Open Sans" w:eastAsia="Times New Roman" w:hAnsi="Open Sans" w:cs="Tahoma"/>
          <w:b/>
          <w:bCs/>
          <w:color w:val="393939"/>
          <w:sz w:val="21"/>
          <w:szCs w:val="21"/>
          <w:lang w:eastAsia="cs-CZ"/>
        </w:rPr>
        <w:t> </w:t>
      </w:r>
      <w:r w:rsidRPr="004B2AE9">
        <w:rPr>
          <w:rFonts w:ascii="Open Sans" w:eastAsia="Times New Roman" w:hAnsi="Open Sans" w:cs="Tahoma"/>
          <w:b/>
          <w:bCs/>
          <w:color w:val="393939"/>
          <w:sz w:val="21"/>
          <w:szCs w:val="21"/>
          <w:lang w:eastAsia="cs-CZ"/>
        </w:rPr>
        <w:t>2</w:t>
      </w:r>
      <w:r w:rsidRPr="004B2AE9">
        <w:rPr>
          <w:rFonts w:ascii="Open Sans" w:eastAsia="Times New Roman" w:hAnsi="Open Sans" w:cs="Tahoma"/>
          <w:b/>
          <w:bCs/>
          <w:color w:val="393939"/>
          <w:sz w:val="21"/>
          <w:szCs w:val="21"/>
          <w:lang w:eastAsia="cs-CZ"/>
        </w:rPr>
        <w:t> </w:t>
      </w:r>
      <w:r w:rsidRPr="004B2AE9">
        <w:rPr>
          <w:rFonts w:ascii="Open Sans" w:eastAsia="Times New Roman" w:hAnsi="Open Sans" w:cs="Tahoma"/>
          <w:b/>
          <w:bCs/>
          <w:color w:val="393939"/>
          <w:sz w:val="21"/>
          <w:szCs w:val="21"/>
          <w:lang w:eastAsia="cs-CZ"/>
        </w:rPr>
        <w:t>20</w:t>
      </w:r>
      <w:r w:rsidRPr="004B2AE9">
        <w:rPr>
          <w:rFonts w:ascii="Open Sans" w:eastAsia="Times New Roman" w:hAnsi="Open Sans" w:cs="Tahoma"/>
          <w:b/>
          <w:bCs/>
          <w:color w:val="393939"/>
          <w:sz w:val="21"/>
          <w:szCs w:val="21"/>
          <w:lang w:eastAsia="cs-CZ"/>
        </w:rPr>
        <w:t> </w:t>
      </w:r>
      <w:r w:rsidRPr="004B2AE9">
        <w:rPr>
          <w:rFonts w:ascii="Open Sans" w:eastAsia="Times New Roman" w:hAnsi="Open Sans" w:cs="Tahoma"/>
          <w:b/>
          <w:bCs/>
          <w:color w:val="393939"/>
          <w:sz w:val="21"/>
          <w:szCs w:val="21"/>
          <w:lang w:eastAsia="cs-CZ"/>
        </w:rPr>
        <w:t> </w:t>
      </w:r>
      <w:r w:rsidRPr="004B2AE9">
        <w:rPr>
          <w:rFonts w:ascii="Open Sans" w:eastAsia="Times New Roman" w:hAnsi="Open Sans" w:cs="Tahoma"/>
          <w:b/>
          <w:bCs/>
          <w:color w:val="393939"/>
          <w:sz w:val="21"/>
          <w:szCs w:val="21"/>
          <w:lang w:eastAsia="cs-CZ"/>
        </w:rPr>
        <w:t>7</w:t>
      </w:r>
      <w:r w:rsidRPr="004B2AE9">
        <w:rPr>
          <w:rFonts w:ascii="Open Sans" w:eastAsia="Times New Roman" w:hAnsi="Open Sans" w:cs="Tahoma"/>
          <w:b/>
          <w:bCs/>
          <w:color w:val="393939"/>
          <w:sz w:val="21"/>
          <w:szCs w:val="21"/>
          <w:lang w:eastAsia="cs-CZ"/>
        </w:rPr>
        <w:softHyphen/>
        <w:t>3:172</w:t>
      </w:r>
      <w:r w:rsidRPr="004B2AE9">
        <w:rPr>
          <w:rFonts w:ascii="Open Sans" w:eastAsia="Times New Roman" w:hAnsi="Open Sans" w:cs="Tahoma"/>
          <w:b/>
          <w:bCs/>
          <w:color w:val="393939"/>
          <w:sz w:val="21"/>
          <w:szCs w:val="21"/>
          <w:lang w:eastAsia="cs-CZ"/>
        </w:rPr>
        <w:t> </w:t>
      </w:r>
      <w:r w:rsidRPr="004B2AE9">
        <w:rPr>
          <w:rFonts w:ascii="Open Sans" w:eastAsia="Times New Roman" w:hAnsi="Open Sans" w:cs="Tahoma"/>
          <w:b/>
          <w:bCs/>
          <w:color w:val="393939"/>
          <w:sz w:val="21"/>
          <w:szCs w:val="21"/>
          <w:lang w:eastAsia="cs-CZ"/>
        </w:rPr>
        <w:t> </w:t>
      </w:r>
      <w:r w:rsidRPr="004B2AE9">
        <w:rPr>
          <w:rFonts w:ascii="Open Sans" w:eastAsia="Times New Roman" w:hAnsi="Open Sans" w:cs="Tahoma"/>
          <w:b/>
          <w:bCs/>
          <w:color w:val="393939"/>
          <w:sz w:val="21"/>
          <w:szCs w:val="21"/>
          <w:lang w:eastAsia="cs-CZ"/>
        </w:rPr>
        <w:t>2</w:t>
      </w:r>
    </w:p>
    <w:p w:rsidR="00714EFB" w:rsidRDefault="00714EFB"/>
    <w:sectPr w:rsidR="00714E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Open Sans">
    <w:altName w:val="Times New Roman"/>
    <w:charset w:val="00"/>
    <w:family w:val="auto"/>
    <w:pitch w:val="default"/>
  </w:font>
  <w:font w:name="inherit">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AE9"/>
    <w:rsid w:val="004B2AE9"/>
    <w:rsid w:val="00714EFB"/>
    <w:rsid w:val="008A55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FC8171-A5C7-4001-BD37-CF25FD01C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4B2AE9"/>
    <w:rPr>
      <w:strike w:val="0"/>
      <w:dstrike w:val="0"/>
      <w:color w:val="000000"/>
      <w:u w:val="none"/>
      <w:effect w:val="none"/>
      <w:shd w:val="clear" w:color="auto" w:fill="auto"/>
    </w:rPr>
  </w:style>
  <w:style w:type="character" w:styleId="Siln">
    <w:name w:val="Strong"/>
    <w:basedOn w:val="Standardnpsmoodstavce"/>
    <w:uiPriority w:val="22"/>
    <w:qFormat/>
    <w:rsid w:val="004B2AE9"/>
    <w:rPr>
      <w:rFonts w:ascii="Open Sans" w:hAnsi="Open Sans" w:hint="default"/>
      <w:b/>
      <w:bCs/>
    </w:rPr>
  </w:style>
  <w:style w:type="paragraph" w:styleId="Normlnweb">
    <w:name w:val="Normal (Web)"/>
    <w:basedOn w:val="Normln"/>
    <w:uiPriority w:val="99"/>
    <w:semiHidden/>
    <w:unhideWhenUsed/>
    <w:rsid w:val="004B2AE9"/>
    <w:pPr>
      <w:spacing w:after="150" w:line="240" w:lineRule="auto"/>
    </w:pPr>
    <w:rPr>
      <w:rFonts w:ascii="Times New Roman" w:eastAsia="Times New Roman" w:hAnsi="Times New Roman" w:cs="Times New Roman"/>
      <w:sz w:val="24"/>
      <w:szCs w:val="24"/>
      <w:lang w:eastAsia="cs-CZ"/>
    </w:rPr>
  </w:style>
  <w:style w:type="paragraph" w:customStyle="1" w:styleId="clanek-autor">
    <w:name w:val="clanek-autor"/>
    <w:basedOn w:val="Normln"/>
    <w:rsid w:val="004B2AE9"/>
    <w:pPr>
      <w:spacing w:after="150" w:line="240" w:lineRule="auto"/>
    </w:pPr>
    <w:rPr>
      <w:rFonts w:ascii="Times New Roman" w:eastAsia="Times New Roman" w:hAnsi="Times New Roman" w:cs="Times New Roman"/>
      <w:color w:val="808080"/>
      <w:sz w:val="24"/>
      <w:szCs w:val="24"/>
      <w:lang w:eastAsia="cs-CZ"/>
    </w:rPr>
  </w:style>
  <w:style w:type="paragraph" w:customStyle="1" w:styleId="rastr-sedy-l">
    <w:name w:val="rastr-sedy-l"/>
    <w:basedOn w:val="Normln"/>
    <w:rsid w:val="004B2AE9"/>
    <w:pPr>
      <w:pBdr>
        <w:top w:val="single" w:sz="6" w:space="8" w:color="C0C0C0"/>
        <w:left w:val="single" w:sz="6" w:space="8" w:color="C0C0C0"/>
        <w:bottom w:val="single" w:sz="6" w:space="8" w:color="C0C0C0"/>
        <w:right w:val="single" w:sz="6" w:space="8" w:color="C0C0C0"/>
      </w:pBdr>
      <w:shd w:val="clear" w:color="auto" w:fill="F0F0F0"/>
      <w:spacing w:before="225" w:after="225" w:line="240" w:lineRule="auto"/>
    </w:pPr>
    <w:rPr>
      <w:rFonts w:ascii="Times New Roman" w:eastAsia="Times New Roman" w:hAnsi="Times New Roman" w:cs="Times New Roman"/>
      <w:sz w:val="24"/>
      <w:szCs w:val="24"/>
      <w:lang w:eastAsia="cs-CZ"/>
    </w:rPr>
  </w:style>
  <w:style w:type="paragraph" w:customStyle="1" w:styleId="dv3-clanek-img-popis">
    <w:name w:val="dv3-clanek-img-popis"/>
    <w:basedOn w:val="Normln"/>
    <w:rsid w:val="004B2AE9"/>
    <w:pPr>
      <w:spacing w:before="30" w:after="150" w:line="240" w:lineRule="auto"/>
    </w:pPr>
    <w:rPr>
      <w:rFonts w:ascii="Times New Roman" w:eastAsia="Times New Roman" w:hAnsi="Times New Roman" w:cs="Times New Roman"/>
      <w:color w:val="6C6C6C"/>
      <w:sz w:val="20"/>
      <w:szCs w:val="20"/>
      <w:lang w:eastAsia="cs-CZ"/>
    </w:rPr>
  </w:style>
  <w:style w:type="paragraph" w:customStyle="1" w:styleId="dv3-clanek-perex1">
    <w:name w:val="dv3-clanek-perex1"/>
    <w:basedOn w:val="Normln"/>
    <w:rsid w:val="004B2AE9"/>
    <w:pPr>
      <w:spacing w:before="150" w:after="600" w:line="360" w:lineRule="atLeast"/>
    </w:pPr>
    <w:rPr>
      <w:rFonts w:ascii="Times New Roman" w:eastAsia="Times New Roman" w:hAnsi="Times New Roman" w:cs="Times New Roman"/>
      <w:color w:val="2A2A2A"/>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204745">
      <w:bodyDiv w:val="1"/>
      <w:marLeft w:val="0"/>
      <w:marRight w:val="0"/>
      <w:marTop w:val="0"/>
      <w:marBottom w:val="0"/>
      <w:divBdr>
        <w:top w:val="none" w:sz="0" w:space="0" w:color="auto"/>
        <w:left w:val="none" w:sz="0" w:space="0" w:color="auto"/>
        <w:bottom w:val="none" w:sz="0" w:space="0" w:color="auto"/>
        <w:right w:val="none" w:sz="0" w:space="0" w:color="auto"/>
      </w:divBdr>
      <w:divsChild>
        <w:div w:id="442920678">
          <w:marLeft w:val="0"/>
          <w:marRight w:val="0"/>
          <w:marTop w:val="150"/>
          <w:marBottom w:val="0"/>
          <w:divBdr>
            <w:top w:val="none" w:sz="0" w:space="0" w:color="auto"/>
            <w:left w:val="none" w:sz="0" w:space="0" w:color="auto"/>
            <w:bottom w:val="none" w:sz="0" w:space="0" w:color="auto"/>
            <w:right w:val="none" w:sz="0" w:space="0" w:color="auto"/>
          </w:divBdr>
          <w:divsChild>
            <w:div w:id="1659113303">
              <w:marLeft w:val="0"/>
              <w:marRight w:val="0"/>
              <w:marTop w:val="0"/>
              <w:marBottom w:val="0"/>
              <w:divBdr>
                <w:top w:val="none" w:sz="0" w:space="0" w:color="auto"/>
                <w:left w:val="none" w:sz="0" w:space="0" w:color="auto"/>
                <w:bottom w:val="none" w:sz="0" w:space="0" w:color="auto"/>
                <w:right w:val="none" w:sz="0" w:space="0" w:color="auto"/>
              </w:divBdr>
              <w:divsChild>
                <w:div w:id="934636547">
                  <w:marLeft w:val="0"/>
                  <w:marRight w:val="0"/>
                  <w:marTop w:val="0"/>
                  <w:marBottom w:val="0"/>
                  <w:divBdr>
                    <w:top w:val="none" w:sz="0" w:space="0" w:color="auto"/>
                    <w:left w:val="none" w:sz="0" w:space="0" w:color="auto"/>
                    <w:bottom w:val="none" w:sz="0" w:space="0" w:color="auto"/>
                    <w:right w:val="none" w:sz="0" w:space="0" w:color="auto"/>
                  </w:divBdr>
                  <w:divsChild>
                    <w:div w:id="1941520770">
                      <w:marLeft w:val="0"/>
                      <w:marRight w:val="0"/>
                      <w:marTop w:val="0"/>
                      <w:marBottom w:val="0"/>
                      <w:divBdr>
                        <w:top w:val="none" w:sz="0" w:space="0" w:color="auto"/>
                        <w:left w:val="none" w:sz="0" w:space="0" w:color="auto"/>
                        <w:bottom w:val="none" w:sz="0" w:space="0" w:color="auto"/>
                        <w:right w:val="none" w:sz="0" w:space="0" w:color="auto"/>
                      </w:divBdr>
                      <w:divsChild>
                        <w:div w:id="48890536">
                          <w:marLeft w:val="0"/>
                          <w:marRight w:val="225"/>
                          <w:marTop w:val="0"/>
                          <w:marBottom w:val="0"/>
                          <w:divBdr>
                            <w:top w:val="none" w:sz="0" w:space="0" w:color="auto"/>
                            <w:left w:val="none" w:sz="0" w:space="0" w:color="auto"/>
                            <w:bottom w:val="none" w:sz="0" w:space="0" w:color="auto"/>
                            <w:right w:val="none" w:sz="0" w:space="0" w:color="auto"/>
                          </w:divBdr>
                          <w:divsChild>
                            <w:div w:id="1618752539">
                              <w:marLeft w:val="450"/>
                              <w:marRight w:val="0"/>
                              <w:marTop w:val="0"/>
                              <w:marBottom w:val="0"/>
                              <w:divBdr>
                                <w:top w:val="none" w:sz="0" w:space="0" w:color="auto"/>
                                <w:left w:val="none" w:sz="0" w:space="0" w:color="auto"/>
                                <w:bottom w:val="none" w:sz="0" w:space="0" w:color="auto"/>
                                <w:right w:val="none" w:sz="0" w:space="0" w:color="auto"/>
                              </w:divBdr>
                              <w:divsChild>
                                <w:div w:id="2017151112">
                                  <w:marLeft w:val="-450"/>
                                  <w:marRight w:val="0"/>
                                  <w:marTop w:val="0"/>
                                  <w:marBottom w:val="0"/>
                                  <w:divBdr>
                                    <w:top w:val="none" w:sz="0" w:space="0" w:color="auto"/>
                                    <w:left w:val="none" w:sz="0" w:space="0" w:color="auto"/>
                                    <w:bottom w:val="none" w:sz="0" w:space="0" w:color="auto"/>
                                    <w:right w:val="none" w:sz="0" w:space="0" w:color="auto"/>
                                  </w:divBdr>
                                </w:div>
                                <w:div w:id="780149775">
                                  <w:marLeft w:val="0"/>
                                  <w:marRight w:val="0"/>
                                  <w:marTop w:val="0"/>
                                  <w:marBottom w:val="0"/>
                                  <w:divBdr>
                                    <w:top w:val="none" w:sz="0" w:space="0" w:color="auto"/>
                                    <w:left w:val="none" w:sz="0" w:space="0" w:color="auto"/>
                                    <w:bottom w:val="none" w:sz="0" w:space="0" w:color="auto"/>
                                    <w:right w:val="none" w:sz="0" w:space="0" w:color="auto"/>
                                  </w:divBdr>
                                </w:div>
                                <w:div w:id="191303977">
                                  <w:marLeft w:val="0"/>
                                  <w:marRight w:val="0"/>
                                  <w:marTop w:val="0"/>
                                  <w:marBottom w:val="0"/>
                                  <w:divBdr>
                                    <w:top w:val="none" w:sz="0" w:space="0" w:color="auto"/>
                                    <w:left w:val="none" w:sz="0" w:space="0" w:color="auto"/>
                                    <w:bottom w:val="none" w:sz="0" w:space="0" w:color="auto"/>
                                    <w:right w:val="none" w:sz="0" w:space="0" w:color="auto"/>
                                  </w:divBdr>
                                  <w:divsChild>
                                    <w:div w:id="1491170147">
                                      <w:marLeft w:val="0"/>
                                      <w:marRight w:val="0"/>
                                      <w:marTop w:val="0"/>
                                      <w:marBottom w:val="0"/>
                                      <w:divBdr>
                                        <w:top w:val="none" w:sz="0" w:space="0" w:color="auto"/>
                                        <w:left w:val="none" w:sz="0" w:space="0" w:color="auto"/>
                                        <w:bottom w:val="none" w:sz="0" w:space="0" w:color="auto"/>
                                        <w:right w:val="none" w:sz="0" w:space="0" w:color="auto"/>
                                      </w:divBdr>
                                    </w:div>
                                    <w:div w:id="692462488">
                                      <w:marLeft w:val="0"/>
                                      <w:marRight w:val="0"/>
                                      <w:marTop w:val="0"/>
                                      <w:marBottom w:val="0"/>
                                      <w:divBdr>
                                        <w:top w:val="none" w:sz="0" w:space="0" w:color="auto"/>
                                        <w:left w:val="none" w:sz="0" w:space="0" w:color="auto"/>
                                        <w:bottom w:val="none" w:sz="0" w:space="0" w:color="auto"/>
                                        <w:right w:val="none" w:sz="0" w:space="0" w:color="auto"/>
                                      </w:divBdr>
                                      <w:divsChild>
                                        <w:div w:id="88856915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vvbox.cz/vv_show_url.php?idk=90996&amp;idc=4334068&amp;ids=407&amp;idp=86339&amp;url=http%3A%2F%2Fwww.letuska.cz%2F" TargetMode="External"/><Relationship Id="rId3" Type="http://schemas.openxmlformats.org/officeDocument/2006/relationships/webSettings" Target="webSettings.xml"/><Relationship Id="rId7" Type="http://schemas.openxmlformats.org/officeDocument/2006/relationships/hyperlink" Target="http://d.vvbox.cz/vv_show_url.php?idk=90742&amp;idc=4334068&amp;ids=402&amp;idp=87227&amp;url=http%3A%2F%2Fwww.sportovniobchod.cz%2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pribramsky.denik.cz/galerie/foto.html?mm=vik15107-iss-arsenal-081" TargetMode="External"/><Relationship Id="rId10" Type="http://schemas.openxmlformats.org/officeDocument/2006/relationships/fontTable" Target="fontTable.xml"/><Relationship Id="rId4" Type="http://schemas.openxmlformats.org/officeDocument/2006/relationships/hyperlink" Target="http://pribramsky.denik.cz/autor/lubos-kurzweil-712.html" TargetMode="External"/><Relationship Id="rId9" Type="http://schemas.openxmlformats.org/officeDocument/2006/relationships/hyperlink" Target="http://d.vvbox.cz/vv_show_url.php?idk=90558&amp;idc=4334068&amp;ids=14596&amp;idp=87050&amp;url=http%3A%2F%2Fwww.granat.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808</Words>
  <Characters>4771</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CERNY</dc:creator>
  <cp:keywords/>
  <dc:description/>
  <cp:lastModifiedBy>CERNY</cp:lastModifiedBy>
  <cp:revision>3</cp:revision>
  <dcterms:created xsi:type="dcterms:W3CDTF">2016-03-31T08:15:00Z</dcterms:created>
  <dcterms:modified xsi:type="dcterms:W3CDTF">2016-04-05T07:50:00Z</dcterms:modified>
</cp:coreProperties>
</file>