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95" w:rsidRPr="00C41867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C41867">
        <w:rPr>
          <w:rFonts w:ascii="Times New Roman,Bold" w:hAnsi="Times New Roman,Bold" w:cs="Times New Roman,Bold"/>
          <w:b/>
          <w:bCs/>
          <w:sz w:val="40"/>
          <w:szCs w:val="40"/>
        </w:rPr>
        <w:t>Jistina, úroková míra, úroková doba, úrok</w:t>
      </w:r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Základní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pojmy :</w:t>
      </w:r>
      <w:proofErr w:type="gramEnd"/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Dlužník </w:t>
      </w:r>
      <w:r>
        <w:rPr>
          <w:rFonts w:ascii="Times New Roman" w:hAnsi="Times New Roman" w:cs="Times New Roman"/>
          <w:sz w:val="28"/>
          <w:szCs w:val="28"/>
        </w:rPr>
        <w:t>– osoba nebo instituce, která</w:t>
      </w:r>
      <w:r w:rsidRPr="00FC6304">
        <w:rPr>
          <w:rFonts w:ascii="Times New Roman" w:hAnsi="Times New Roman" w:cs="Times New Roman"/>
          <w:sz w:val="28"/>
          <w:szCs w:val="28"/>
        </w:rPr>
        <w:t xml:space="preserve"> si peníze půjčuje.</w:t>
      </w:r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Věřitel </w:t>
      </w:r>
      <w:r w:rsidRPr="00FC6304">
        <w:rPr>
          <w:rFonts w:ascii="Times New Roman" w:hAnsi="Times New Roman" w:cs="Times New Roman"/>
          <w:sz w:val="28"/>
          <w:szCs w:val="28"/>
        </w:rPr>
        <w:t>– osoba nebo instituce, která peníze půjčuje.</w:t>
      </w:r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b/>
          <w:bCs/>
          <w:sz w:val="28"/>
          <w:szCs w:val="28"/>
        </w:rPr>
        <w:t xml:space="preserve">Jistina </w:t>
      </w:r>
      <w:r w:rsidRPr="00FC6304">
        <w:rPr>
          <w:rFonts w:ascii="Times New Roman" w:hAnsi="Times New Roman" w:cs="Times New Roman"/>
          <w:sz w:val="28"/>
          <w:szCs w:val="28"/>
        </w:rPr>
        <w:t>– částka, která byla půjčena a budeme ji označovat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>.</w:t>
      </w:r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částka po roce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+ ú</w:t>
      </w:r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6304">
        <w:rPr>
          <w:rFonts w:ascii="Times New Roman" w:hAnsi="Times New Roman" w:cs="Times New Roman"/>
          <w:sz w:val="28"/>
          <w:szCs w:val="28"/>
        </w:rPr>
        <w:t xml:space="preserve"> částka po dvou letech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+ ú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a podobně</w:t>
      </w:r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Úroková míra </w:t>
      </w:r>
      <w:r w:rsidRPr="00FC6304">
        <w:rPr>
          <w:rFonts w:ascii="Times New Roman" w:hAnsi="Times New Roman" w:cs="Times New Roman"/>
          <w:sz w:val="28"/>
          <w:szCs w:val="28"/>
        </w:rPr>
        <w:t>– udává výši úroku za určité období v procentech, označujeme ji p.</w:t>
      </w:r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Úroková sazba </w:t>
      </w:r>
      <w:r w:rsidRPr="00FC6304">
        <w:rPr>
          <w:rFonts w:ascii="Times New Roman" w:hAnsi="Times New Roman" w:cs="Times New Roman"/>
          <w:sz w:val="28"/>
          <w:szCs w:val="28"/>
        </w:rPr>
        <w:t>– vyjádření úrokové míry desetinným číslem, které označujeme i.</w:t>
      </w:r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=p/100</w:t>
      </w:r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Jestliže úroková míra p = 7 %, potom úroková sazba i = 0,07.</w:t>
      </w:r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Úrok – úroková hodnota </w:t>
      </w:r>
      <w:r w:rsidRPr="00FC6304">
        <w:rPr>
          <w:rFonts w:ascii="Times New Roman" w:hAnsi="Times New Roman" w:cs="Times New Roman"/>
          <w:sz w:val="28"/>
          <w:szCs w:val="28"/>
        </w:rPr>
        <w:t>– je částka v Kč, kterou obdrží věřitel po uplynutí určité doby</w:t>
      </w:r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sz w:val="28"/>
          <w:szCs w:val="28"/>
        </w:rPr>
        <w:t>( úrokovací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doby ), značíme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304">
        <w:rPr>
          <w:rFonts w:ascii="Times New Roman" w:hAnsi="Times New Roman" w:cs="Times New Roman"/>
          <w:sz w:val="28"/>
          <w:szCs w:val="28"/>
        </w:rPr>
        <w:t>ú.</w:t>
      </w:r>
      <w:proofErr w:type="spellEnd"/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Úroková doba </w:t>
      </w:r>
      <w:r w:rsidRPr="00FC6304">
        <w:rPr>
          <w:rFonts w:ascii="Times New Roman" w:hAnsi="Times New Roman" w:cs="Times New Roman"/>
          <w:sz w:val="28"/>
          <w:szCs w:val="28"/>
        </w:rPr>
        <w:t>– je časový úsek, po kterou je jistina půjčena nebo uložena v peněžním ústavu,</w:t>
      </w:r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sz w:val="28"/>
          <w:szCs w:val="28"/>
        </w:rPr>
        <w:t>označujeme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ji t.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Udává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se v letech, měsících a dnech.</w:t>
      </w:r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Úrokovací období </w:t>
      </w:r>
      <w:r w:rsidRPr="00FC6304">
        <w:rPr>
          <w:rFonts w:ascii="Times New Roman" w:hAnsi="Times New Roman" w:cs="Times New Roman"/>
          <w:sz w:val="28"/>
          <w:szCs w:val="28"/>
        </w:rPr>
        <w:t>– je časový úsek, na který je vázána úroková míra. Zpravidla rok, ale může být např.</w:t>
      </w:r>
    </w:p>
    <w:p w:rsidR="002D6E95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pololetí, čtvrtletí, měsíc.</w:t>
      </w:r>
    </w:p>
    <w:p w:rsidR="00D6108B" w:rsidRPr="00FC6304" w:rsidRDefault="00D6108B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Rokem se rozumí 360 dní a měsícem 30 dní.</w:t>
      </w:r>
      <w:bookmarkStart w:id="0" w:name="_GoBack"/>
      <w:bookmarkEnd w:id="0"/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Základní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vztahy :</w:t>
      </w:r>
      <w:proofErr w:type="gramEnd"/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Úrok za jedno úrokovací období ú</w:t>
      </w:r>
      <w:r w:rsidRPr="005936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i</w:t>
      </w:r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Úrok za úrokovací dobu t ú = ú</w:t>
      </w:r>
      <w:r w:rsidRPr="005936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t ú =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i . t</w:t>
      </w:r>
      <w:proofErr w:type="gramEnd"/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Použijeme-li vztah i =</w:t>
      </w:r>
      <w:r>
        <w:rPr>
          <w:rFonts w:ascii="Times New Roman" w:hAnsi="Times New Roman" w:cs="Times New Roman"/>
          <w:sz w:val="28"/>
          <w:szCs w:val="28"/>
        </w:rPr>
        <w:t xml:space="preserve"> p/100</w:t>
      </w:r>
    </w:p>
    <w:p w:rsidR="002D6E95" w:rsidRPr="00FC6304" w:rsidRDefault="002D6E95" w:rsidP="002D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ú =</w:t>
      </w:r>
      <w:r w:rsidRPr="00FC6304"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Pr="00FC630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t.p</w:t>
      </w:r>
      <w:proofErr w:type="spellEnd"/>
      <w:r w:rsidRPr="00FC6304">
        <w:rPr>
          <w:rFonts w:ascii="Times New Roman" w:hAnsi="Times New Roman" w:cs="Times New Roman"/>
          <w:i/>
          <w:iCs/>
          <w:sz w:val="28"/>
          <w:szCs w:val="28"/>
        </w:rPr>
        <w:t xml:space="preserve">/ </w:t>
      </w:r>
      <w:r w:rsidRPr="00FC6304">
        <w:rPr>
          <w:rFonts w:ascii="Times New Roman" w:hAnsi="Times New Roman" w:cs="Times New Roman"/>
          <w:iCs/>
          <w:sz w:val="28"/>
          <w:szCs w:val="28"/>
        </w:rPr>
        <w:t>100</w:t>
      </w:r>
    </w:p>
    <w:p w:rsidR="00D93E43" w:rsidRDefault="00D93E43"/>
    <w:sectPr w:rsidR="00D9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95"/>
    <w:rsid w:val="002D6E95"/>
    <w:rsid w:val="00D6108B"/>
    <w:rsid w:val="00D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0EFA5-BF41-4977-A7E3-D860B61C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E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3</cp:revision>
  <dcterms:created xsi:type="dcterms:W3CDTF">2020-10-19T08:50:00Z</dcterms:created>
  <dcterms:modified xsi:type="dcterms:W3CDTF">2020-10-19T08:53:00Z</dcterms:modified>
</cp:coreProperties>
</file>