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2EB379BC" w14:paraId="075E9EEA" wp14:textId="277FCC1C">
      <w:pPr>
        <w:ind w:left="708"/>
        <w:jc w:val="left"/>
        <w:rPr>
          <w:b w:val="1"/>
          <w:bCs w:val="1"/>
          <w:i w:val="1"/>
          <w:iCs w:val="1"/>
        </w:rPr>
      </w:pPr>
      <w:bookmarkStart w:name="_GoBack" w:id="0"/>
      <w:bookmarkEnd w:id="0"/>
      <w:r w:rsidR="2EB379BC">
        <w:rPr/>
        <w:t xml:space="preserve">                                       </w:t>
      </w:r>
      <w:r w:rsidRPr="2EB379BC" w:rsidR="2EB379BC">
        <w:rPr>
          <w:b w:val="1"/>
          <w:bCs w:val="1"/>
          <w:i w:val="1"/>
          <w:iCs w:val="1"/>
        </w:rPr>
        <w:t xml:space="preserve">      </w:t>
      </w:r>
      <w:proofErr w:type="gramStart"/>
      <w:r w:rsidRPr="2EB379BC" w:rsidR="2EB379BC">
        <w:rPr>
          <w:b w:val="1"/>
          <w:bCs w:val="1"/>
          <w:i w:val="1"/>
          <w:iCs w:val="1"/>
        </w:rPr>
        <w:t>Ekonomie- Referát</w:t>
      </w:r>
      <w:proofErr w:type="gramEnd"/>
    </w:p>
    <w:p w:rsidR="2EB379BC" w:rsidP="2EB379BC" w:rsidRDefault="2EB379BC" w14:paraId="69BCFF3F" w14:textId="61D5ED5D">
      <w:pPr>
        <w:pStyle w:val="Normal"/>
        <w:ind w:left="708"/>
        <w:jc w:val="both"/>
        <w:rPr>
          <w:b w:val="1"/>
          <w:bCs w:val="1"/>
          <w:i w:val="1"/>
          <w:iCs w:val="1"/>
        </w:rPr>
      </w:pPr>
      <w:r w:rsidRPr="2EB379BC" w:rsidR="2EB379BC">
        <w:rPr>
          <w:b w:val="1"/>
          <w:bCs w:val="1"/>
          <w:i w:val="1"/>
          <w:iCs w:val="1"/>
        </w:rPr>
        <w:t xml:space="preserve">                                             Kuklová Lucie AC3A</w:t>
      </w:r>
    </w:p>
    <w:p w:rsidR="2EB379BC" w:rsidP="2EB379BC" w:rsidRDefault="2EB379BC" w14:paraId="5345A9F5" w14:textId="4086488A">
      <w:pPr>
        <w:pStyle w:val="Normal"/>
        <w:ind w:left="708"/>
        <w:jc w:val="both"/>
        <w:rPr>
          <w:b w:val="1"/>
          <w:bCs w:val="1"/>
          <w:i w:val="1"/>
          <w:iCs w:val="1"/>
        </w:rPr>
      </w:pPr>
    </w:p>
    <w:p w:rsidR="2EB379BC" w:rsidP="73B44CBF" w:rsidRDefault="2EB379BC" w14:paraId="4440638F" w14:textId="2377943D">
      <w:pPr>
        <w:pStyle w:val="ListParagraph"/>
        <w:numPr>
          <w:ilvl w:val="0"/>
          <w:numId w:val="1"/>
        </w:numPr>
        <w:spacing w:after="0" w:afterAutospacing="off"/>
        <w:jc w:val="both"/>
        <w:rPr>
          <w:b w:val="1"/>
          <w:bCs w:val="1"/>
          <w:i w:val="1"/>
          <w:iCs w:val="1"/>
          <w:noProof w:val="0"/>
          <w:sz w:val="22"/>
          <w:szCs w:val="22"/>
          <w:lang w:val="cs-CZ"/>
        </w:rPr>
      </w:pPr>
      <w:r w:rsidRPr="73B44CBF" w:rsidR="73B44CBF">
        <w:rPr>
          <w:b w:val="1"/>
          <w:bCs w:val="1"/>
          <w:i w:val="1"/>
          <w:iCs w:val="1"/>
        </w:rPr>
        <w:t xml:space="preserve">1, Zkušební doba: </w:t>
      </w:r>
      <w:r w:rsidRPr="73B44CBF" w:rsidR="73B44CBF">
        <w:rPr>
          <w:rFonts w:ascii="Calibri" w:hAnsi="Calibri" w:eastAsia="Calibri" w:cs="Calibri"/>
          <w:noProof w:val="0"/>
          <w:color w:val="060604"/>
          <w:sz w:val="22"/>
          <w:szCs w:val="22"/>
          <w:lang w:val="cs-CZ"/>
        </w:rPr>
        <w:t>Zkušební doba je určená k tomu, aby se uchazeč o práci seznámil s prostředím a s prací na pracovišti a také k tomu, aby se zaměstnavatel</w:t>
      </w:r>
      <w:r w:rsidRPr="73B44CBF" w:rsidR="73B44CBF">
        <w:rPr>
          <w:rFonts w:ascii="Calibri" w:hAnsi="Calibri" w:eastAsia="Calibri" w:cs="Calibri"/>
          <w:noProof w:val="0"/>
          <w:color w:val="060604"/>
          <w:sz w:val="22"/>
          <w:szCs w:val="22"/>
          <w:lang w:val="cs-CZ"/>
        </w:rPr>
        <w:t>, ale i uchazeč</w:t>
      </w:r>
      <w:r w:rsidRPr="73B44CBF" w:rsidR="73B44CBF">
        <w:rPr>
          <w:rFonts w:ascii="Calibri" w:hAnsi="Calibri" w:eastAsia="Calibri" w:cs="Calibri"/>
          <w:noProof w:val="0"/>
          <w:color w:val="060604"/>
          <w:sz w:val="22"/>
          <w:szCs w:val="22"/>
          <w:lang w:val="cs-CZ"/>
        </w:rPr>
        <w:t xml:space="preserve"> rozhodl o </w:t>
      </w:r>
      <w:r w:rsidRPr="73B44CBF" w:rsidR="73B44CBF">
        <w:rPr>
          <w:rFonts w:ascii="Calibri" w:hAnsi="Calibri" w:eastAsia="Calibri" w:cs="Calibri"/>
          <w:noProof w:val="0"/>
          <w:color w:val="060604"/>
          <w:sz w:val="22"/>
          <w:szCs w:val="22"/>
          <w:lang w:val="cs-CZ"/>
        </w:rPr>
        <w:t>zůstání na pracovišti</w:t>
      </w:r>
      <w:r w:rsidRPr="73B44CBF" w:rsidR="73B44CBF">
        <w:rPr>
          <w:rFonts w:ascii="Calibri" w:hAnsi="Calibri" w:eastAsia="Calibri" w:cs="Calibri"/>
          <w:noProof w:val="0"/>
          <w:color w:val="060604"/>
          <w:sz w:val="22"/>
          <w:szCs w:val="22"/>
          <w:lang w:val="cs-CZ"/>
        </w:rPr>
        <w:t xml:space="preserve">. Zkušební doba je zahrnutá do smlouvy a trvá 3 měsíce a uchazeč v této době pobírá nejnižší plat, který se postupně navyšuje. V této době může zaměstnavatel bezdůvodně uchazeči přinést výpovědní listinu. </w:t>
      </w:r>
    </w:p>
    <w:p w:rsidR="2EB379BC" w:rsidP="2EB379BC" w:rsidRDefault="2EB379BC" w14:paraId="718D9586" w14:textId="3DDAD675">
      <w:pPr>
        <w:pStyle w:val="Normal"/>
        <w:spacing w:after="0" w:afterAutospacing="off"/>
        <w:jc w:val="both"/>
        <w:rPr>
          <w:rFonts w:ascii="Calibri" w:hAnsi="Calibri" w:eastAsia="Calibri" w:cs="Calibri"/>
          <w:noProof w:val="0"/>
          <w:color w:val="060604"/>
          <w:sz w:val="22"/>
          <w:szCs w:val="22"/>
          <w:lang w:val="cs-CZ"/>
        </w:rPr>
      </w:pPr>
    </w:p>
    <w:p w:rsidR="2EB379BC" w:rsidP="2EB379BC" w:rsidRDefault="2EB379BC" w14:paraId="31F99BB0" w14:textId="7B9EE984">
      <w:pPr>
        <w:pStyle w:val="ListParagraph"/>
        <w:numPr>
          <w:ilvl w:val="0"/>
          <w:numId w:val="1"/>
        </w:numPr>
        <w:jc w:val="both"/>
        <w:rPr>
          <w:b w:val="1"/>
          <w:bCs w:val="1"/>
          <w:i w:val="1"/>
          <w:iCs w:val="1"/>
          <w:noProof w:val="0"/>
          <w:color w:val="060604"/>
          <w:sz w:val="22"/>
          <w:szCs w:val="22"/>
          <w:lang w:val="cs-CZ"/>
        </w:rPr>
      </w:pPr>
      <w:proofErr w:type="gramStart"/>
      <w:r w:rsidRPr="2EB379BC" w:rsidR="2EB379BC">
        <w:rPr>
          <w:rFonts w:ascii="Calibri" w:hAnsi="Calibri" w:eastAsia="Calibri" w:cs="Calibri"/>
          <w:b w:val="1"/>
          <w:bCs w:val="1"/>
          <w:i w:val="1"/>
          <w:iCs w:val="1"/>
          <w:noProof w:val="0"/>
          <w:color w:val="060604"/>
          <w:sz w:val="22"/>
          <w:szCs w:val="22"/>
          <w:lang w:val="cs-CZ"/>
        </w:rPr>
        <w:t>2,Dovolená</w:t>
      </w:r>
      <w:proofErr w:type="gramEnd"/>
      <w:r w:rsidRPr="2EB379BC" w:rsidR="2EB379BC">
        <w:rPr>
          <w:rFonts w:ascii="Calibri" w:hAnsi="Calibri" w:eastAsia="Calibri" w:cs="Calibri"/>
          <w:b w:val="1"/>
          <w:bCs w:val="1"/>
          <w:i w:val="1"/>
          <w:iCs w:val="1"/>
          <w:noProof w:val="0"/>
          <w:color w:val="060604"/>
          <w:sz w:val="22"/>
          <w:szCs w:val="22"/>
          <w:lang w:val="cs-CZ"/>
        </w:rPr>
        <w:t xml:space="preserve">: </w:t>
      </w:r>
      <w:r w:rsidRPr="2EB379BC" w:rsidR="2EB379BC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60604"/>
          <w:sz w:val="22"/>
          <w:szCs w:val="22"/>
          <w:lang w:val="cs-CZ"/>
        </w:rPr>
        <w:t>Každý zaměstnanec jakéhokoliv pracovního nasazení má nárok na dovolenou v práci a to až 4 týdny. V některých případech mají zaměstnanci i 5 týdnů a někteří i 8 týdnů pracovní dovolené. Dovolenou zaměstnanci čerpají po celý rok. 4 týdny dovolené si nemusí vybrat hned, ale rozvrhnou si to do celého kalendářního roku.</w:t>
      </w:r>
    </w:p>
    <w:p w:rsidR="2EB379BC" w:rsidP="2EB379BC" w:rsidRDefault="2EB379BC" w14:paraId="1CE4BC61" w14:textId="20EEBF31">
      <w:pPr>
        <w:pStyle w:val="Normal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60604"/>
          <w:sz w:val="22"/>
          <w:szCs w:val="22"/>
          <w:lang w:val="cs-CZ"/>
        </w:rPr>
      </w:pPr>
    </w:p>
    <w:p w:rsidR="2EB379BC" w:rsidP="73B44CBF" w:rsidRDefault="2EB379BC" w14:paraId="3C216229" w14:textId="6324D77D">
      <w:pPr>
        <w:pStyle w:val="ListParagraph"/>
        <w:numPr>
          <w:ilvl w:val="0"/>
          <w:numId w:val="1"/>
        </w:numPr>
        <w:jc w:val="both"/>
        <w:rPr>
          <w:b w:val="0"/>
          <w:bCs w:val="0"/>
          <w:i w:val="0"/>
          <w:iCs w:val="0"/>
          <w:noProof w:val="0"/>
          <w:color w:val="060604"/>
          <w:sz w:val="22"/>
          <w:szCs w:val="22"/>
          <w:lang w:val="cs-CZ"/>
        </w:rPr>
      </w:pPr>
      <w:proofErr w:type="gramStart"/>
      <w:r w:rsidRPr="73B44CBF" w:rsidR="73B44CBF">
        <w:rPr>
          <w:rFonts w:ascii="Calibri" w:hAnsi="Calibri" w:eastAsia="Calibri" w:cs="Calibri"/>
          <w:b w:val="1"/>
          <w:bCs w:val="1"/>
          <w:i w:val="1"/>
          <w:iCs w:val="1"/>
          <w:noProof w:val="0"/>
          <w:color w:val="060604"/>
          <w:sz w:val="22"/>
          <w:szCs w:val="22"/>
          <w:lang w:val="cs-CZ"/>
        </w:rPr>
        <w:t>3,Pracovní</w:t>
      </w:r>
      <w:proofErr w:type="gramEnd"/>
      <w:r w:rsidRPr="73B44CBF" w:rsidR="73B44CBF">
        <w:rPr>
          <w:rFonts w:ascii="Calibri" w:hAnsi="Calibri" w:eastAsia="Calibri" w:cs="Calibri"/>
          <w:b w:val="1"/>
          <w:bCs w:val="1"/>
          <w:i w:val="1"/>
          <w:iCs w:val="1"/>
          <w:noProof w:val="0"/>
          <w:color w:val="060604"/>
          <w:sz w:val="22"/>
          <w:szCs w:val="22"/>
          <w:lang w:val="cs-CZ"/>
        </w:rPr>
        <w:t xml:space="preserve"> doba: </w:t>
      </w:r>
      <w:r w:rsidRPr="73B44CBF" w:rsidR="73B44CBF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60604"/>
          <w:sz w:val="22"/>
          <w:szCs w:val="22"/>
          <w:lang w:val="cs-CZ"/>
        </w:rPr>
        <w:t xml:space="preserve">Každá firma či podnik ,má svoji pracovní dobu. Pracovní doba začíná v určitém čase, který </w:t>
      </w:r>
      <w:r w:rsidRPr="73B44CBF" w:rsidR="73B44CBF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60604"/>
          <w:sz w:val="22"/>
          <w:szCs w:val="22"/>
          <w:lang w:val="cs-CZ"/>
        </w:rPr>
        <w:t>j</w:t>
      </w:r>
      <w:r w:rsidRPr="73B44CBF" w:rsidR="73B44CBF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60604"/>
          <w:sz w:val="22"/>
          <w:szCs w:val="22"/>
          <w:lang w:val="cs-CZ"/>
        </w:rPr>
        <w:t xml:space="preserve">e </w:t>
      </w:r>
      <w:proofErr w:type="gramStart"/>
      <w:r w:rsidRPr="73B44CBF" w:rsidR="73B44CBF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60604"/>
          <w:sz w:val="22"/>
          <w:szCs w:val="22"/>
          <w:lang w:val="cs-CZ"/>
        </w:rPr>
        <w:t>stanovený</w:t>
      </w:r>
      <w:proofErr w:type="gramEnd"/>
      <w:r w:rsidRPr="73B44CBF" w:rsidR="73B44CBF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60604"/>
          <w:sz w:val="22"/>
          <w:szCs w:val="22"/>
          <w:lang w:val="cs-CZ"/>
        </w:rPr>
        <w:t xml:space="preserve"> a tak také i končí. Např: Já chodím na </w:t>
      </w:r>
      <w:proofErr w:type="gramStart"/>
      <w:r w:rsidRPr="73B44CBF" w:rsidR="73B44CBF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60604"/>
          <w:sz w:val="22"/>
          <w:szCs w:val="22"/>
          <w:lang w:val="cs-CZ"/>
        </w:rPr>
        <w:t>praxi</w:t>
      </w:r>
      <w:proofErr w:type="gramEnd"/>
      <w:r w:rsidRPr="73B44CBF" w:rsidR="73B44CBF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60604"/>
          <w:sz w:val="22"/>
          <w:szCs w:val="22"/>
          <w:lang w:val="cs-CZ"/>
        </w:rPr>
        <w:t xml:space="preserve"> a i na brigádu do Kiku na Dobříš. Moje pracovní doba začíná v 9:00 a končí buď v 16:30 (praxe) anebo 19:00 (brigáda). V pracovní době je také zahrnutá půlhodinová přestávka na oběd. V některých firmách jsou ale i přesčasy. To znamená, že zaměstnanci zůstávají na pracovišti déle, než mají být. V těchto případech jsou pak finančně ohodnoceni. </w:t>
      </w:r>
    </w:p>
    <w:p w:rsidR="2EB379BC" w:rsidP="2EB379BC" w:rsidRDefault="2EB379BC" w14:paraId="5D571604" w14:textId="25797D4E">
      <w:pPr>
        <w:pStyle w:val="Normal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60604"/>
          <w:sz w:val="22"/>
          <w:szCs w:val="22"/>
          <w:lang w:val="cs-CZ"/>
        </w:rPr>
      </w:pPr>
    </w:p>
    <w:p w:rsidR="2EB379BC" w:rsidP="2EB379BC" w:rsidRDefault="2EB379BC" w14:paraId="034BFBF2" w14:textId="5D18329F">
      <w:pPr>
        <w:pStyle w:val="ListParagraph"/>
        <w:numPr>
          <w:ilvl w:val="0"/>
          <w:numId w:val="1"/>
        </w:numPr>
        <w:jc w:val="both"/>
        <w:rPr>
          <w:b w:val="0"/>
          <w:bCs w:val="0"/>
          <w:i w:val="0"/>
          <w:iCs w:val="0"/>
          <w:noProof w:val="0"/>
          <w:color w:val="060604"/>
          <w:sz w:val="22"/>
          <w:szCs w:val="22"/>
          <w:lang w:val="cs-CZ"/>
        </w:rPr>
      </w:pPr>
      <w:proofErr w:type="gramStart"/>
      <w:r w:rsidRPr="2EB379BC" w:rsidR="2EB379BC">
        <w:rPr>
          <w:rFonts w:ascii="Calibri" w:hAnsi="Calibri" w:eastAsia="Calibri" w:cs="Calibri"/>
          <w:b w:val="1"/>
          <w:bCs w:val="1"/>
          <w:i w:val="1"/>
          <w:iCs w:val="1"/>
          <w:noProof w:val="0"/>
          <w:color w:val="060604"/>
          <w:sz w:val="22"/>
          <w:szCs w:val="22"/>
          <w:lang w:val="cs-CZ"/>
        </w:rPr>
        <w:t>4,Přestávky</w:t>
      </w:r>
      <w:proofErr w:type="gramEnd"/>
      <w:r w:rsidRPr="2EB379BC" w:rsidR="2EB379BC">
        <w:rPr>
          <w:rFonts w:ascii="Calibri" w:hAnsi="Calibri" w:eastAsia="Calibri" w:cs="Calibri"/>
          <w:b w:val="1"/>
          <w:bCs w:val="1"/>
          <w:i w:val="1"/>
          <w:iCs w:val="1"/>
          <w:noProof w:val="0"/>
          <w:color w:val="060604"/>
          <w:sz w:val="22"/>
          <w:szCs w:val="22"/>
          <w:lang w:val="cs-CZ"/>
        </w:rPr>
        <w:t xml:space="preserve"> v práci: </w:t>
      </w:r>
      <w:r w:rsidRPr="2EB379BC" w:rsidR="2EB379BC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60604"/>
          <w:sz w:val="22"/>
          <w:szCs w:val="22"/>
          <w:lang w:val="cs-CZ"/>
        </w:rPr>
        <w:t xml:space="preserve">Každý zaměstnanec, ale i zaměstnavatel má právo na přestávky v práci. Přestávky v práci slouží k odpočinku, odskočení si na toaletu a na konzumaci potravy. Na půlhodinovou pauzu na oběd má nárok každý. Někde má každý stanovený svoji obědovou chvilku, někde se musí zaměstnanci prostřídat ( viz.Kik). </w:t>
      </w: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108724F0"/>
  <w15:docId w15:val="{b53c98d8-9455-43bc-9738-df5a0d722206}"/>
  <w:rsids>
    <w:rsidRoot w:val="15912367"/>
    <w:rsid w:val="108724F0"/>
    <w:rsid w:val="15912367"/>
    <w:rsid w:val="27372B8E"/>
    <w:rsid w:val="2EB379BC"/>
    <w:rsid w:val="73B44CBF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1a94ed7b227c4ac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2019-05-13T17:31:38.8298143Z</dcterms:created>
  <dcterms:modified xsi:type="dcterms:W3CDTF">2019-05-13T18:10:26.1268290Z</dcterms:modified>
  <dc:creator>Lucie Kuklova</dc:creator>
  <lastModifiedBy>Lucie Kuklova</lastModifiedBy>
</coreProperties>
</file>