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8469" w14:textId="77777777" w:rsidR="0090225C" w:rsidRDefault="0090225C" w:rsidP="0090225C">
      <w:pPr>
        <w:jc w:val="center"/>
        <w:rPr>
          <w:b/>
          <w:sz w:val="28"/>
        </w:rPr>
      </w:pPr>
      <w:r w:rsidRPr="00C41A6B">
        <w:rPr>
          <w:b/>
          <w:sz w:val="28"/>
        </w:rPr>
        <w:t>VEDOUC</w:t>
      </w:r>
      <w:r>
        <w:rPr>
          <w:b/>
          <w:sz w:val="28"/>
        </w:rPr>
        <w:t>Í A OPONENT MATURITNÍ PRÁCE 2024/2025</w:t>
      </w:r>
    </w:p>
    <w:p w14:paraId="436AA874" w14:textId="5D8D3824" w:rsidR="005E3A3B" w:rsidRDefault="0090225C" w:rsidP="00A91382">
      <w:pPr>
        <w:jc w:val="center"/>
      </w:pPr>
      <w:r>
        <w:rPr>
          <w:b/>
          <w:sz w:val="28"/>
        </w:rPr>
        <w:t>Hotelnictví</w:t>
      </w:r>
      <w:r w:rsidR="005E3A3B">
        <w:fldChar w:fldCharType="begin"/>
      </w:r>
      <w:r w:rsidR="005E3A3B">
        <w:instrText xml:space="preserve"> LINK Excel.Sheet.12 "Sešit1" "HT!R3C2:R10C6" \a \f 4 \h </w:instrText>
      </w:r>
      <w:r w:rsidR="005E3A3B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8"/>
        <w:gridCol w:w="2237"/>
        <w:gridCol w:w="2170"/>
        <w:gridCol w:w="1896"/>
        <w:gridCol w:w="2167"/>
      </w:tblGrid>
      <w:tr w:rsidR="005E3A3B" w:rsidRPr="005E3A3B" w14:paraId="1454CCAF" w14:textId="77777777" w:rsidTr="005E3A3B">
        <w:trPr>
          <w:trHeight w:val="300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008D" w14:textId="7FBE525D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Téma MP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19B5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Žák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197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Vedoucí MP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9B8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Konzultant ICT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C5D9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Oponent</w:t>
            </w:r>
          </w:p>
        </w:tc>
      </w:tr>
      <w:tr w:rsidR="005E3A3B" w:rsidRPr="005E3A3B" w14:paraId="385BA7E9" w14:textId="77777777" w:rsidTr="005E3A3B">
        <w:trPr>
          <w:trHeight w:val="300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078E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Realizace projektu hotelu 5* v Praze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BFC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Fojtík Jakub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FB45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L. Břenda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4CCD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V. Kuglerová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9EF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M. Pučálka</w:t>
            </w:r>
          </w:p>
        </w:tc>
      </w:tr>
      <w:tr w:rsidR="005E3A3B" w:rsidRPr="005E3A3B" w14:paraId="5B28AEA0" w14:textId="77777777" w:rsidTr="005E3A3B">
        <w:trPr>
          <w:trHeight w:val="300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76D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Vývoj konzumace kávy a kávových nápojů v ČR (aktuální trendy)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6C03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Chalupníková Nikol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79A4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M. Pučálka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E85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V. Kuglerová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6432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5E3A3B" w:rsidRPr="005E3A3B" w14:paraId="1AE7E9C0" w14:textId="77777777" w:rsidTr="005E3A3B">
        <w:trPr>
          <w:trHeight w:val="300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F82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Vývoj konzumace čaje a čajových nápojů v ČR (aktuální trendy)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0D5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Sirotková Kateřina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56B8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M. Pučálka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946D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V. Kuglerová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3A8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5E3A3B" w:rsidRPr="005E3A3B" w14:paraId="15242A88" w14:textId="77777777" w:rsidTr="005E3A3B">
        <w:trPr>
          <w:trHeight w:val="300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CCC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Vývoj konzumace vína v ČR (aktuální trendy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3FA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proofErr w:type="spellStart"/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Slyshchenko</w:t>
            </w:r>
            <w:proofErr w:type="spellEnd"/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Diana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DDCD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M. Pučálka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F577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V. Kuglerová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099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5E3A3B" w:rsidRPr="005E3A3B" w14:paraId="679AF179" w14:textId="77777777" w:rsidTr="005E3A3B">
        <w:trPr>
          <w:trHeight w:val="300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AEE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Tvorba kalkulace a organizace svatební hostiny pro 45 osob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26CB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Vaněčková Barbora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F46B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L. Břenda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8F7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V. Kuglerová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B022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M. Pučálka</w:t>
            </w:r>
          </w:p>
        </w:tc>
      </w:tr>
      <w:tr w:rsidR="005E3A3B" w:rsidRPr="005E3A3B" w14:paraId="45B90E8A" w14:textId="77777777" w:rsidTr="005E3A3B">
        <w:trPr>
          <w:trHeight w:val="300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A917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Realizace projektu vlastní kavárny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40B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Veselá Amálie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7EC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M. Pučálka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EFA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V. Kuglerová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A948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L. Břenda</w:t>
            </w:r>
          </w:p>
        </w:tc>
      </w:tr>
      <w:tr w:rsidR="005E3A3B" w:rsidRPr="005E3A3B" w14:paraId="46AEA494" w14:textId="77777777" w:rsidTr="005E3A3B">
        <w:trPr>
          <w:trHeight w:val="300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A6BD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Realizace projektu hotelu 4* ve středočeském kraji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BFF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Vondrová Markéta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F97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M. Pučálka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12F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V. Kuglerová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429" w14:textId="77777777" w:rsidR="005E3A3B" w:rsidRPr="005E3A3B" w:rsidRDefault="005E3A3B" w:rsidP="005E3A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E3A3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L. Břenda</w:t>
            </w:r>
          </w:p>
        </w:tc>
      </w:tr>
    </w:tbl>
    <w:p w14:paraId="574BAC1F" w14:textId="34EC97A2" w:rsidR="00804C6F" w:rsidRDefault="005E3A3B">
      <w:r>
        <w:fldChar w:fldCharType="end"/>
      </w:r>
    </w:p>
    <w:p w14:paraId="5BC7A461" w14:textId="5234C70A" w:rsidR="00804C6F" w:rsidRDefault="00804C6F"/>
    <w:sectPr w:rsidR="00804C6F" w:rsidSect="00022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1CD64" w14:textId="77777777" w:rsidR="00297AD2" w:rsidRDefault="00297AD2" w:rsidP="0090225C">
      <w:pPr>
        <w:spacing w:after="0" w:line="240" w:lineRule="auto"/>
      </w:pPr>
      <w:r>
        <w:separator/>
      </w:r>
    </w:p>
  </w:endnote>
  <w:endnote w:type="continuationSeparator" w:id="0">
    <w:p w14:paraId="4856126A" w14:textId="77777777" w:rsidR="00297AD2" w:rsidRDefault="00297AD2" w:rsidP="0090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1E42" w14:textId="77777777" w:rsidR="00297AD2" w:rsidRDefault="00297AD2" w:rsidP="0090225C">
      <w:pPr>
        <w:spacing w:after="0" w:line="240" w:lineRule="auto"/>
      </w:pPr>
      <w:r>
        <w:separator/>
      </w:r>
    </w:p>
  </w:footnote>
  <w:footnote w:type="continuationSeparator" w:id="0">
    <w:p w14:paraId="7399F4FA" w14:textId="77777777" w:rsidR="00297AD2" w:rsidRDefault="00297AD2" w:rsidP="0090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628B4"/>
    <w:multiLevelType w:val="hybridMultilevel"/>
    <w:tmpl w:val="F4B200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10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B"/>
    <w:rsid w:val="000050BA"/>
    <w:rsid w:val="000229B8"/>
    <w:rsid w:val="000404E4"/>
    <w:rsid w:val="000409A1"/>
    <w:rsid w:val="00052EA5"/>
    <w:rsid w:val="0005321B"/>
    <w:rsid w:val="00084654"/>
    <w:rsid w:val="000A4E41"/>
    <w:rsid w:val="000A5CCF"/>
    <w:rsid w:val="000C56F2"/>
    <w:rsid w:val="000D03C0"/>
    <w:rsid w:val="000D2759"/>
    <w:rsid w:val="000E1310"/>
    <w:rsid w:val="000F6492"/>
    <w:rsid w:val="0010206A"/>
    <w:rsid w:val="00113EF7"/>
    <w:rsid w:val="0013631B"/>
    <w:rsid w:val="00220704"/>
    <w:rsid w:val="002554E2"/>
    <w:rsid w:val="00297AD2"/>
    <w:rsid w:val="002C784E"/>
    <w:rsid w:val="002F4991"/>
    <w:rsid w:val="00357652"/>
    <w:rsid w:val="003B0B63"/>
    <w:rsid w:val="003F41F8"/>
    <w:rsid w:val="00415BAB"/>
    <w:rsid w:val="0043522E"/>
    <w:rsid w:val="004A77B7"/>
    <w:rsid w:val="004E0FB5"/>
    <w:rsid w:val="00514E34"/>
    <w:rsid w:val="005279A5"/>
    <w:rsid w:val="0055616E"/>
    <w:rsid w:val="00566BB4"/>
    <w:rsid w:val="0058160C"/>
    <w:rsid w:val="005C517B"/>
    <w:rsid w:val="005E3A3B"/>
    <w:rsid w:val="005F122D"/>
    <w:rsid w:val="0065344D"/>
    <w:rsid w:val="00655588"/>
    <w:rsid w:val="006A38E7"/>
    <w:rsid w:val="006A686C"/>
    <w:rsid w:val="006C6E5E"/>
    <w:rsid w:val="006E1695"/>
    <w:rsid w:val="006E25B1"/>
    <w:rsid w:val="006E7DBB"/>
    <w:rsid w:val="00701C75"/>
    <w:rsid w:val="00720A15"/>
    <w:rsid w:val="00751368"/>
    <w:rsid w:val="007612A1"/>
    <w:rsid w:val="00773547"/>
    <w:rsid w:val="00790080"/>
    <w:rsid w:val="007B078F"/>
    <w:rsid w:val="00802DE0"/>
    <w:rsid w:val="00804C6F"/>
    <w:rsid w:val="008111F4"/>
    <w:rsid w:val="008121AD"/>
    <w:rsid w:val="00834AC4"/>
    <w:rsid w:val="00867E3A"/>
    <w:rsid w:val="00871178"/>
    <w:rsid w:val="008E05D2"/>
    <w:rsid w:val="0090225C"/>
    <w:rsid w:val="00912C2F"/>
    <w:rsid w:val="00970D37"/>
    <w:rsid w:val="009955D6"/>
    <w:rsid w:val="009A2BD6"/>
    <w:rsid w:val="009D3EFE"/>
    <w:rsid w:val="00A010AF"/>
    <w:rsid w:val="00A76E89"/>
    <w:rsid w:val="00A91382"/>
    <w:rsid w:val="00AB7A5A"/>
    <w:rsid w:val="00AC4E70"/>
    <w:rsid w:val="00AF411C"/>
    <w:rsid w:val="00AF48F1"/>
    <w:rsid w:val="00B94CDF"/>
    <w:rsid w:val="00BB2A20"/>
    <w:rsid w:val="00C210BC"/>
    <w:rsid w:val="00C24FD1"/>
    <w:rsid w:val="00C25E51"/>
    <w:rsid w:val="00C41A6B"/>
    <w:rsid w:val="00C44416"/>
    <w:rsid w:val="00C50726"/>
    <w:rsid w:val="00C537BE"/>
    <w:rsid w:val="00C54A39"/>
    <w:rsid w:val="00C63754"/>
    <w:rsid w:val="00C639A0"/>
    <w:rsid w:val="00C72A2D"/>
    <w:rsid w:val="00C75059"/>
    <w:rsid w:val="00D00957"/>
    <w:rsid w:val="00D21D54"/>
    <w:rsid w:val="00D34E89"/>
    <w:rsid w:val="00D41C6E"/>
    <w:rsid w:val="00D8720F"/>
    <w:rsid w:val="00DF713C"/>
    <w:rsid w:val="00E10B6C"/>
    <w:rsid w:val="00E338D8"/>
    <w:rsid w:val="00E36400"/>
    <w:rsid w:val="00E61C3B"/>
    <w:rsid w:val="00E75EF3"/>
    <w:rsid w:val="00E80CEC"/>
    <w:rsid w:val="00E825B4"/>
    <w:rsid w:val="00E949DF"/>
    <w:rsid w:val="00EE3781"/>
    <w:rsid w:val="00EF3C2B"/>
    <w:rsid w:val="00F12370"/>
    <w:rsid w:val="00F24C4C"/>
    <w:rsid w:val="00F31628"/>
    <w:rsid w:val="00F636A9"/>
    <w:rsid w:val="00F95C68"/>
    <w:rsid w:val="00FC14FA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E8B"/>
  <w15:docId w15:val="{FBA8C031-6111-466B-8A46-27F4570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25C"/>
    <w:pPr>
      <w:spacing w:line="278" w:lineRule="auto"/>
      <w:ind w:left="720"/>
      <w:contextualSpacing/>
    </w:pPr>
    <w:rPr>
      <w:kern w:val="2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0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25C"/>
  </w:style>
  <w:style w:type="paragraph" w:styleId="Zpat">
    <w:name w:val="footer"/>
    <w:basedOn w:val="Normln"/>
    <w:link w:val="ZpatChar"/>
    <w:uiPriority w:val="99"/>
    <w:unhideWhenUsed/>
    <w:rsid w:val="0090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25C"/>
  </w:style>
  <w:style w:type="table" w:styleId="Mkatabulky">
    <w:name w:val="Table Grid"/>
    <w:basedOn w:val="Normlntabulka"/>
    <w:uiPriority w:val="39"/>
    <w:rsid w:val="00AC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440C-7BF4-4F93-AE0C-EF39ADC2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Tereza Husárová</dc:creator>
  <cp:keywords/>
  <dc:description/>
  <cp:lastModifiedBy>Ing. Věra Průšová</cp:lastModifiedBy>
  <cp:revision>3</cp:revision>
  <dcterms:created xsi:type="dcterms:W3CDTF">2024-09-26T12:30:00Z</dcterms:created>
  <dcterms:modified xsi:type="dcterms:W3CDTF">2024-09-26T12:31:00Z</dcterms:modified>
</cp:coreProperties>
</file>