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B25A2" w14:textId="77777777" w:rsidR="002221D3" w:rsidRPr="006C1494" w:rsidRDefault="002221D3" w:rsidP="002221D3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359FA3AD" w14:textId="77777777" w:rsidR="002221D3" w:rsidRPr="006C1494" w:rsidRDefault="002221D3" w:rsidP="002221D3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ZÁKLADY SPOLEČENSKÝCH VĚD</w:t>
      </w:r>
    </w:p>
    <w:p w14:paraId="7EEE2FD2" w14:textId="77777777" w:rsidR="00873B2D" w:rsidRPr="00873B2D" w:rsidRDefault="00873B2D" w:rsidP="00873B2D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2AD9995" w14:textId="24CE2D9E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Politologie.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Předmět politologie. Politika. Politický pluralismus. Politická strana </w:t>
      </w:r>
      <w:r w:rsidR="00554830">
        <w:rPr>
          <w:rFonts w:ascii="Times New Roman" w:hAnsi="Times New Roman"/>
          <w:sz w:val="24"/>
          <w:szCs w:val="24"/>
          <w:lang w:val="ru-RU"/>
        </w:rPr>
        <w:t>–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charakteristika. Politické spektrum. Politické strany v ČR. Volební systém ČR. Populismus.</w:t>
      </w:r>
      <w:r w:rsidR="002E342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Pojem </w:t>
      </w:r>
      <w:r w:rsidR="002D4806" w:rsidRPr="00CD7B01">
        <w:rPr>
          <w:rFonts w:ascii="Times New Roman" w:hAnsi="Times New Roman"/>
          <w:sz w:val="24"/>
          <w:szCs w:val="24"/>
          <w:lang w:val="ru-RU"/>
        </w:rPr>
        <w:t>demokracie. Formy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 xml:space="preserve"> demokracie.</w:t>
      </w:r>
    </w:p>
    <w:p w14:paraId="28E99A35" w14:textId="77777777" w:rsidR="00873B2D" w:rsidRPr="00873B2D" w:rsidRDefault="00873B2D" w:rsidP="002E3422">
      <w:pPr>
        <w:spacing w:after="100"/>
        <w:ind w:left="357" w:firstLine="357"/>
        <w:jc w:val="both"/>
        <w:rPr>
          <w:rFonts w:ascii="Times New Roman" w:hAnsi="Times New Roman"/>
          <w:sz w:val="24"/>
          <w:szCs w:val="24"/>
        </w:rPr>
      </w:pPr>
    </w:p>
    <w:p w14:paraId="24CDBC1F" w14:textId="35A12176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Zásady úspěšného jednání s lidmi.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Průběh komunikace. Prostředky komunikace. Tréma</w:t>
      </w:r>
      <w:r w:rsidR="00554830">
        <w:rPr>
          <w:rFonts w:ascii="Times New Roman" w:hAnsi="Times New Roman"/>
          <w:sz w:val="24"/>
          <w:szCs w:val="24"/>
        </w:rPr>
        <w:t xml:space="preserve"> </w:t>
      </w:r>
      <w:r w:rsidR="00554830">
        <w:rPr>
          <w:rFonts w:ascii="Times New Roman" w:hAnsi="Times New Roman"/>
          <w:sz w:val="24"/>
          <w:szCs w:val="24"/>
          <w:lang w:val="ru-RU"/>
        </w:rPr>
        <w:t>–</w:t>
      </w:r>
      <w:r w:rsidR="00554830">
        <w:rPr>
          <w:rFonts w:ascii="Times New Roman" w:hAnsi="Times New Roman"/>
          <w:sz w:val="24"/>
          <w:szCs w:val="24"/>
        </w:rPr>
        <w:t xml:space="preserve"> 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 xml:space="preserve">charakteristika, projevy. Zvládání trémy. </w:t>
      </w:r>
      <w:r w:rsidR="005D0961" w:rsidRPr="00CD7B01">
        <w:rPr>
          <w:rFonts w:ascii="Times New Roman" w:hAnsi="Times New Roman"/>
          <w:sz w:val="24"/>
          <w:szCs w:val="24"/>
          <w:lang w:val="ru-RU"/>
        </w:rPr>
        <w:t>Mentální h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 xml:space="preserve">ygiena. </w:t>
      </w:r>
      <w:r w:rsidR="005D0961" w:rsidRPr="00CD7B01">
        <w:rPr>
          <w:rFonts w:ascii="Times New Roman" w:hAnsi="Times New Roman"/>
          <w:sz w:val="24"/>
          <w:szCs w:val="24"/>
          <w:lang w:val="ru-RU"/>
        </w:rPr>
        <w:t>Vytvoření zdravého životního stylu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.</w:t>
      </w:r>
    </w:p>
    <w:p w14:paraId="03B6B513" w14:textId="77777777" w:rsidR="00F12666" w:rsidRDefault="00F12666" w:rsidP="002E3422">
      <w:pPr>
        <w:pStyle w:val="Odstavecseseznamem"/>
        <w:spacing w:after="100"/>
        <w:ind w:left="357" w:firstLine="357"/>
        <w:jc w:val="both"/>
        <w:rPr>
          <w:rFonts w:ascii="Times New Roman" w:hAnsi="Times New Roman"/>
          <w:sz w:val="24"/>
          <w:szCs w:val="24"/>
        </w:rPr>
      </w:pPr>
    </w:p>
    <w:p w14:paraId="134D5C24" w14:textId="77777777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Sociologie –</w:t>
      </w:r>
      <w:r w:rsidR="00F12666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jedince a skupina. 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P</w:t>
      </w:r>
      <w:r w:rsidRPr="00CD7B01">
        <w:rPr>
          <w:rFonts w:ascii="Times New Roman" w:hAnsi="Times New Roman"/>
          <w:sz w:val="24"/>
          <w:szCs w:val="24"/>
          <w:lang w:val="ru-RU"/>
        </w:rPr>
        <w:t>ředmět a vznik sociologie. Struktura sociologie.</w:t>
      </w:r>
      <w:r w:rsidR="005D0961" w:rsidRPr="00CD7B01">
        <w:rPr>
          <w:rFonts w:ascii="Times New Roman" w:hAnsi="Times New Roman"/>
          <w:sz w:val="24"/>
          <w:szCs w:val="24"/>
          <w:lang w:val="ru-RU"/>
        </w:rPr>
        <w:t xml:space="preserve"> Sociologické disciplíny.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Typy členů ve skupině. Pracovní skupina a způsoby jejího vedení.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1643E" w:rsidRPr="00CD7B01">
        <w:rPr>
          <w:rFonts w:ascii="Times New Roman" w:hAnsi="Times New Roman"/>
          <w:sz w:val="24"/>
          <w:szCs w:val="24"/>
          <w:lang w:val="ru-RU"/>
        </w:rPr>
        <w:t>Masová k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omunikace a její problémy. Manipulace. Dav.</w:t>
      </w:r>
    </w:p>
    <w:p w14:paraId="19D49A70" w14:textId="77777777" w:rsidR="00873B2D" w:rsidRPr="00873B2D" w:rsidRDefault="00873B2D" w:rsidP="002E3422">
      <w:pPr>
        <w:spacing w:after="100"/>
        <w:ind w:left="357" w:firstLine="357"/>
        <w:jc w:val="both"/>
        <w:rPr>
          <w:rFonts w:ascii="Times New Roman" w:hAnsi="Times New Roman"/>
          <w:sz w:val="24"/>
          <w:szCs w:val="24"/>
        </w:rPr>
      </w:pPr>
    </w:p>
    <w:p w14:paraId="0C356780" w14:textId="77777777" w:rsidR="00B55124" w:rsidRPr="00CD7B01" w:rsidRDefault="00B55124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Základní právní normy.</w:t>
      </w:r>
      <w:r w:rsidR="00A478FF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Pojem a význam práva. Právní a mravní vědomí. Prameny práva. P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rávní řád. Orgány právní ochrany. 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Veřejné a soukromé právo.</w:t>
      </w:r>
      <w:r w:rsidR="00A478FF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14:paraId="77D03E70" w14:textId="77777777" w:rsidR="00B55124" w:rsidRDefault="00B55124" w:rsidP="002E3422">
      <w:pPr>
        <w:pStyle w:val="Odstavecseseznamem"/>
        <w:spacing w:after="100"/>
        <w:ind w:left="357" w:firstLine="357"/>
        <w:jc w:val="both"/>
        <w:rPr>
          <w:rFonts w:ascii="Times New Roman" w:hAnsi="Times New Roman"/>
          <w:sz w:val="24"/>
          <w:szCs w:val="24"/>
        </w:rPr>
      </w:pPr>
    </w:p>
    <w:p w14:paraId="0AF83D96" w14:textId="018D6D49" w:rsidR="00925FF2" w:rsidRPr="00CD7B01" w:rsidRDefault="00B55124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Člověk ve společnosti. </w:t>
      </w:r>
      <w:r w:rsidRPr="00CD7B01">
        <w:rPr>
          <w:rFonts w:ascii="Times New Roman" w:hAnsi="Times New Roman"/>
          <w:sz w:val="24"/>
          <w:szCs w:val="24"/>
          <w:lang w:val="ru-RU"/>
        </w:rPr>
        <w:t>Č</w:t>
      </w:r>
      <w:r w:rsidR="00925FF2" w:rsidRPr="00CD7B01">
        <w:rPr>
          <w:rFonts w:ascii="Times New Roman" w:hAnsi="Times New Roman"/>
          <w:sz w:val="24"/>
          <w:szCs w:val="24"/>
          <w:lang w:val="ru-RU"/>
        </w:rPr>
        <w:t>eská společnost, společenské vrstvy a elity</w:t>
      </w:r>
      <w:r w:rsidR="00554830">
        <w:rPr>
          <w:rFonts w:ascii="Times New Roman" w:hAnsi="Times New Roman"/>
          <w:sz w:val="24"/>
          <w:szCs w:val="24"/>
        </w:rPr>
        <w:t xml:space="preserve"> </w:t>
      </w:r>
      <w:r w:rsidR="00554830">
        <w:rPr>
          <w:rFonts w:ascii="Times New Roman" w:hAnsi="Times New Roman"/>
          <w:sz w:val="24"/>
          <w:szCs w:val="24"/>
          <w:lang w:val="ru-RU"/>
        </w:rPr>
        <w:t>–</w:t>
      </w:r>
      <w:r w:rsidR="00642EE6" w:rsidRPr="00CD7B01">
        <w:rPr>
          <w:rFonts w:ascii="Times New Roman" w:hAnsi="Times New Roman"/>
          <w:sz w:val="24"/>
          <w:szCs w:val="24"/>
          <w:lang w:val="ru-RU"/>
        </w:rPr>
        <w:t xml:space="preserve"> stratifikační kritéria v historii a v současnosti</w:t>
      </w:r>
      <w:r w:rsidR="00925FF2" w:rsidRPr="00CD7B01">
        <w:rPr>
          <w:rFonts w:ascii="Times New Roman" w:hAnsi="Times New Roman"/>
          <w:sz w:val="24"/>
          <w:szCs w:val="24"/>
          <w:lang w:val="ru-RU"/>
        </w:rPr>
        <w:t>, sociální nerovnost,</w:t>
      </w:r>
      <w:r w:rsidR="00642EE6" w:rsidRPr="00CD7B01">
        <w:rPr>
          <w:rFonts w:ascii="Times New Roman" w:hAnsi="Times New Roman"/>
          <w:sz w:val="24"/>
          <w:szCs w:val="24"/>
          <w:lang w:val="ru-RU"/>
        </w:rPr>
        <w:t xml:space="preserve"> sociální mobilita,</w:t>
      </w:r>
      <w:r w:rsidR="00925FF2" w:rsidRPr="00CD7B01">
        <w:rPr>
          <w:rFonts w:ascii="Times New Roman" w:hAnsi="Times New Roman"/>
          <w:sz w:val="24"/>
          <w:szCs w:val="24"/>
          <w:lang w:val="ru-RU"/>
        </w:rPr>
        <w:t xml:space="preserve"> rovnost pohlaví. </w:t>
      </w:r>
      <w:r w:rsidRPr="00CD7B01">
        <w:rPr>
          <w:rFonts w:ascii="Times New Roman" w:hAnsi="Times New Roman"/>
          <w:sz w:val="24"/>
          <w:szCs w:val="24"/>
          <w:lang w:val="ru-RU"/>
        </w:rPr>
        <w:t>Multikulturní soužití</w:t>
      </w:r>
      <w:r w:rsidR="008C3118" w:rsidRPr="00CD7B01">
        <w:rPr>
          <w:rFonts w:ascii="Times New Roman" w:hAnsi="Times New Roman"/>
          <w:sz w:val="24"/>
          <w:szCs w:val="24"/>
          <w:lang w:val="ru-RU"/>
        </w:rPr>
        <w:t>,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problémy a klady multikulturního soužití.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14:paraId="705F505F" w14:textId="77777777" w:rsidR="008C3118" w:rsidRPr="00CD7B01" w:rsidRDefault="008C3118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39B4526" w14:textId="134E7809" w:rsidR="00873B2D" w:rsidRPr="00CD7B01" w:rsidRDefault="00B55124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Vznik a podstata s</w:t>
      </w:r>
      <w:r w:rsidR="00873B2D" w:rsidRPr="00CD7B01">
        <w:rPr>
          <w:rFonts w:ascii="Times New Roman" w:hAnsi="Times New Roman"/>
          <w:b/>
          <w:bCs/>
          <w:sz w:val="24"/>
          <w:szCs w:val="24"/>
          <w:lang w:val="ru-RU"/>
        </w:rPr>
        <w:t>tát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u. </w:t>
      </w:r>
      <w:r w:rsidRPr="00CD7B01">
        <w:rPr>
          <w:rFonts w:ascii="Times New Roman" w:hAnsi="Times New Roman"/>
          <w:sz w:val="24"/>
          <w:szCs w:val="24"/>
          <w:lang w:val="ru-RU"/>
        </w:rPr>
        <w:t>P</w:t>
      </w:r>
      <w:r w:rsidR="002D4806" w:rsidRPr="00CD7B01">
        <w:rPr>
          <w:rFonts w:ascii="Times New Roman" w:hAnsi="Times New Roman"/>
          <w:sz w:val="24"/>
          <w:szCs w:val="24"/>
          <w:lang w:val="ru-RU"/>
        </w:rPr>
        <w:t>ojem stát, znaky a funkce státu, teorie vzniku státu. Národ</w:t>
      </w:r>
      <w:r w:rsidR="00554830">
        <w:rPr>
          <w:rFonts w:ascii="Times New Roman" w:hAnsi="Times New Roman"/>
          <w:sz w:val="24"/>
          <w:szCs w:val="24"/>
        </w:rPr>
        <w:t xml:space="preserve"> </w:t>
      </w:r>
      <w:r w:rsidR="00554830">
        <w:rPr>
          <w:rFonts w:ascii="Times New Roman" w:hAnsi="Times New Roman"/>
          <w:sz w:val="24"/>
          <w:szCs w:val="24"/>
          <w:lang w:val="ru-RU"/>
        </w:rPr>
        <w:t>–</w:t>
      </w:r>
      <w:r w:rsidR="002D4806" w:rsidRPr="00CD7B01">
        <w:rPr>
          <w:rFonts w:ascii="Times New Roman" w:hAnsi="Times New Roman"/>
          <w:sz w:val="24"/>
          <w:szCs w:val="24"/>
          <w:lang w:val="ru-RU"/>
        </w:rPr>
        <w:t xml:space="preserve">pojem, státní občanství. 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 xml:space="preserve">Formy </w:t>
      </w:r>
      <w:r w:rsidR="002D4806" w:rsidRPr="00CD7B01">
        <w:rPr>
          <w:rFonts w:ascii="Times New Roman" w:hAnsi="Times New Roman"/>
          <w:sz w:val="24"/>
          <w:szCs w:val="24"/>
          <w:lang w:val="ru-RU"/>
        </w:rPr>
        <w:t>a typy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 xml:space="preserve"> vlády.</w:t>
      </w:r>
      <w:r w:rsidR="002E342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7B01">
        <w:rPr>
          <w:rFonts w:ascii="Times New Roman" w:hAnsi="Times New Roman"/>
          <w:sz w:val="24"/>
          <w:szCs w:val="24"/>
          <w:lang w:val="ru-RU"/>
        </w:rPr>
        <w:t>Územní organizace státu.</w:t>
      </w:r>
    </w:p>
    <w:p w14:paraId="46B8875D" w14:textId="77777777" w:rsidR="00873B2D" w:rsidRPr="00873B2D" w:rsidRDefault="00873B2D" w:rsidP="002E3422">
      <w:pPr>
        <w:spacing w:after="100"/>
        <w:ind w:left="357" w:firstLine="357"/>
        <w:jc w:val="both"/>
        <w:rPr>
          <w:rFonts w:ascii="Times New Roman" w:hAnsi="Times New Roman"/>
          <w:sz w:val="24"/>
          <w:szCs w:val="24"/>
        </w:rPr>
      </w:pPr>
    </w:p>
    <w:p w14:paraId="302DDC58" w14:textId="77777777" w:rsidR="00873B2D" w:rsidRPr="005A66C5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Počátky filo</w:t>
      </w:r>
      <w:r w:rsidR="00A478FF" w:rsidRPr="00CD7B01">
        <w:rPr>
          <w:rFonts w:ascii="Times New Roman" w:hAnsi="Times New Roman"/>
          <w:b/>
          <w:bCs/>
          <w:sz w:val="24"/>
          <w:szCs w:val="24"/>
          <w:lang w:val="ru-RU"/>
        </w:rPr>
        <w:t>z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ofie v antickém Řecku</w:t>
      </w:r>
      <w:r w:rsidR="00F12666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P</w:t>
      </w:r>
      <w:r w:rsidR="003712A7" w:rsidRPr="00CD7B01">
        <w:rPr>
          <w:rFonts w:ascii="Times New Roman" w:hAnsi="Times New Roman"/>
          <w:sz w:val="24"/>
          <w:szCs w:val="24"/>
          <w:lang w:val="ru-RU"/>
        </w:rPr>
        <w:t>ředsokratovská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="003712A7" w:rsidRPr="00CD7B01">
        <w:rPr>
          <w:rFonts w:ascii="Times New Roman" w:hAnsi="Times New Roman"/>
          <w:sz w:val="24"/>
          <w:szCs w:val="24"/>
          <w:lang w:val="ru-RU"/>
        </w:rPr>
        <w:t>ofie. Názory a učení nejvýznamnějších škol a představitelů tohoto období.</w:t>
      </w:r>
    </w:p>
    <w:p w14:paraId="725A7A0A" w14:textId="77777777" w:rsidR="005A66C5" w:rsidRPr="00CD7B01" w:rsidRDefault="005A66C5" w:rsidP="005A66C5">
      <w:pPr>
        <w:tabs>
          <w:tab w:val="num" w:pos="720"/>
        </w:tabs>
        <w:spacing w:after="10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17F393D" w14:textId="5EC9838C" w:rsidR="00873B2D" w:rsidRPr="005A66C5" w:rsidRDefault="003712A7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Středověká a renesanční filo</w:t>
      </w:r>
      <w:r w:rsidR="00A478FF" w:rsidRPr="00CD7B01">
        <w:rPr>
          <w:rFonts w:ascii="Times New Roman" w:hAnsi="Times New Roman"/>
          <w:b/>
          <w:bCs/>
          <w:sz w:val="24"/>
          <w:szCs w:val="24"/>
          <w:lang w:val="ru-RU"/>
        </w:rPr>
        <w:t>z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ofie</w:t>
      </w:r>
      <w:r w:rsidR="00F12666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O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>bdobí středověku a období renesance –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7B01">
        <w:rPr>
          <w:rFonts w:ascii="Times New Roman" w:hAnsi="Times New Roman"/>
          <w:sz w:val="24"/>
          <w:szCs w:val="24"/>
          <w:lang w:val="ru-RU"/>
        </w:rPr>
        <w:t>etapy a</w:t>
      </w:r>
      <w:r w:rsidR="00025D99">
        <w:rPr>
          <w:rFonts w:ascii="Times New Roman" w:hAnsi="Times New Roman"/>
          <w:sz w:val="24"/>
          <w:szCs w:val="24"/>
        </w:rPr>
        <w:t> </w:t>
      </w:r>
      <w:r w:rsidRPr="00CD7B01">
        <w:rPr>
          <w:rFonts w:ascii="Times New Roman" w:hAnsi="Times New Roman"/>
          <w:sz w:val="24"/>
          <w:szCs w:val="24"/>
          <w:lang w:val="ru-RU"/>
        </w:rPr>
        <w:t>znaky středověké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Pr="00CD7B01">
        <w:rPr>
          <w:rFonts w:ascii="Times New Roman" w:hAnsi="Times New Roman"/>
          <w:sz w:val="24"/>
          <w:szCs w:val="24"/>
          <w:lang w:val="ru-RU"/>
        </w:rPr>
        <w:t>ofie, hlavní představitelé patristiky a scholastiky, hlavní proudy renesanční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Pr="00CD7B01">
        <w:rPr>
          <w:rFonts w:ascii="Times New Roman" w:hAnsi="Times New Roman"/>
          <w:sz w:val="24"/>
          <w:szCs w:val="24"/>
          <w:lang w:val="ru-RU"/>
        </w:rPr>
        <w:t>ofie a významné osobnosti renesanční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Pr="00CD7B01">
        <w:rPr>
          <w:rFonts w:ascii="Times New Roman" w:hAnsi="Times New Roman"/>
          <w:sz w:val="24"/>
          <w:szCs w:val="24"/>
          <w:lang w:val="ru-RU"/>
        </w:rPr>
        <w:t>ofie.</w:t>
      </w:r>
    </w:p>
    <w:p w14:paraId="4804CC5B" w14:textId="77777777" w:rsidR="005A66C5" w:rsidRPr="00CD7B01" w:rsidRDefault="005A66C5" w:rsidP="005A66C5">
      <w:pPr>
        <w:tabs>
          <w:tab w:val="num" w:pos="720"/>
        </w:tabs>
        <w:spacing w:after="10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501EC54" w14:textId="2A1E858B" w:rsidR="002F03A3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Evropské filo</w:t>
      </w:r>
      <w:r w:rsidR="00A478FF" w:rsidRPr="00CD7B01">
        <w:rPr>
          <w:rFonts w:ascii="Times New Roman" w:hAnsi="Times New Roman"/>
          <w:b/>
          <w:bCs/>
          <w:sz w:val="24"/>
          <w:szCs w:val="24"/>
          <w:lang w:val="ru-RU"/>
        </w:rPr>
        <w:t>z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ofické směry</w:t>
      </w:r>
      <w:r w:rsidR="00F12666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F12666" w:rsidRPr="00CD7B01">
        <w:rPr>
          <w:rFonts w:ascii="Times New Roman" w:hAnsi="Times New Roman"/>
          <w:sz w:val="24"/>
          <w:szCs w:val="24"/>
          <w:lang w:val="ru-RU"/>
        </w:rPr>
        <w:t>F</w:t>
      </w:r>
      <w:r w:rsidRPr="00CD7B01">
        <w:rPr>
          <w:rFonts w:ascii="Times New Roman" w:hAnsi="Times New Roman"/>
          <w:sz w:val="24"/>
          <w:szCs w:val="24"/>
          <w:lang w:val="ru-RU"/>
        </w:rPr>
        <w:t>rancouzské osvícenství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, německá klasická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ofie – charakteristika, představitelé. Německá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ofie 19. století –</w:t>
      </w:r>
      <w:r w:rsidR="00992180" w:rsidRPr="00CD7B01">
        <w:rPr>
          <w:rFonts w:ascii="Times New Roman" w:hAnsi="Times New Roman"/>
          <w:sz w:val="24"/>
          <w:szCs w:val="24"/>
          <w:lang w:val="ru-RU"/>
        </w:rPr>
        <w:t xml:space="preserve"> charakteristika, představitelé. Moderní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="00992180" w:rsidRPr="00CD7B01">
        <w:rPr>
          <w:rFonts w:ascii="Times New Roman" w:hAnsi="Times New Roman"/>
          <w:sz w:val="24"/>
          <w:szCs w:val="24"/>
          <w:lang w:val="ru-RU"/>
        </w:rPr>
        <w:t>ofie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554830">
        <w:rPr>
          <w:rFonts w:ascii="Times New Roman" w:hAnsi="Times New Roman"/>
          <w:sz w:val="24"/>
          <w:szCs w:val="24"/>
          <w:lang w:val="ru-RU"/>
        </w:rPr>
        <w:t>–</w:t>
      </w:r>
      <w:r w:rsidR="00992180" w:rsidRPr="00CD7B01">
        <w:rPr>
          <w:rFonts w:ascii="Times New Roman" w:hAnsi="Times New Roman"/>
          <w:sz w:val="24"/>
          <w:szCs w:val="24"/>
          <w:lang w:val="ru-RU"/>
        </w:rPr>
        <w:t xml:space="preserve"> čeští filo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z</w:t>
      </w:r>
      <w:r w:rsidR="00992180" w:rsidRPr="00CD7B01">
        <w:rPr>
          <w:rFonts w:ascii="Times New Roman" w:hAnsi="Times New Roman"/>
          <w:sz w:val="24"/>
          <w:szCs w:val="24"/>
          <w:lang w:val="ru-RU"/>
        </w:rPr>
        <w:t>ofové 20. století.</w:t>
      </w:r>
    </w:p>
    <w:p w14:paraId="65D4387E" w14:textId="77777777" w:rsidR="00873B2D" w:rsidRPr="00CD7B01" w:rsidRDefault="00873B2D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19881BDB" w14:textId="77777777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>Světová náboženství</w:t>
      </w:r>
      <w:r w:rsidR="002E11C5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2E11C5" w:rsidRPr="00CD7B01">
        <w:rPr>
          <w:rFonts w:ascii="Times New Roman" w:hAnsi="Times New Roman"/>
          <w:sz w:val="24"/>
          <w:szCs w:val="24"/>
          <w:lang w:val="ru-RU"/>
        </w:rPr>
        <w:t>C</w:t>
      </w:r>
      <w:r w:rsidRPr="00CD7B01">
        <w:rPr>
          <w:rFonts w:ascii="Times New Roman" w:hAnsi="Times New Roman"/>
          <w:sz w:val="24"/>
          <w:szCs w:val="24"/>
          <w:lang w:val="ru-RU"/>
        </w:rPr>
        <w:t>harakteristika, lokalizace. Problematika náboženských skupin označovaných jako sekty.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 xml:space="preserve"> (křesťanství, Islám, židovství, buddhismus, hinduismus</w:t>
      </w:r>
      <w:r w:rsidR="002F03A3" w:rsidRPr="00CA62EB">
        <w:rPr>
          <w:rFonts w:ascii="Times New Roman" w:hAnsi="Times New Roman"/>
          <w:sz w:val="24"/>
          <w:szCs w:val="24"/>
          <w:lang w:val="ru-RU"/>
        </w:rPr>
        <w:t>)</w:t>
      </w:r>
    </w:p>
    <w:p w14:paraId="15A1717C" w14:textId="77777777" w:rsidR="00873B2D" w:rsidRPr="00CD7B01" w:rsidRDefault="00873B2D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D8B5C1D" w14:textId="232EF159" w:rsidR="00873B2D" w:rsidRPr="00CD7B01" w:rsidRDefault="00F12666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Mezinárodní vztahy. 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>Vznik a vývoj EU. Cíle EU.</w:t>
      </w:r>
      <w:r w:rsidR="002E342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 xml:space="preserve">Struktura a orgány EU. OSN, 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NATO – základní charakteristika, vstup ČR do těchto organizací.</w:t>
      </w:r>
    </w:p>
    <w:p w14:paraId="1659BBF9" w14:textId="77777777" w:rsidR="00873B2D" w:rsidRPr="00CD7B01" w:rsidRDefault="00873B2D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0B8D079E" w14:textId="77777777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Kultura</w:t>
      </w:r>
      <w:r w:rsidR="002E11C5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2E11C5" w:rsidRPr="00CD7B01">
        <w:rPr>
          <w:rFonts w:ascii="Times New Roman" w:hAnsi="Times New Roman"/>
          <w:sz w:val="24"/>
          <w:szCs w:val="24"/>
          <w:lang w:val="ru-RU"/>
        </w:rPr>
        <w:t>D</w:t>
      </w:r>
      <w:r w:rsidRPr="00CD7B01">
        <w:rPr>
          <w:rFonts w:ascii="Times New Roman" w:hAnsi="Times New Roman"/>
          <w:sz w:val="24"/>
          <w:szCs w:val="24"/>
          <w:lang w:val="ru-RU"/>
        </w:rPr>
        <w:t>ruhy kultury a jejich charakteristika. Funkce kultury. Pojem umění. Druhy umění – charakteristika, příklady. Umělecké směry – příklady, charakteristika.</w:t>
      </w:r>
    </w:p>
    <w:p w14:paraId="3C69E8CD" w14:textId="77777777" w:rsidR="00873B2D" w:rsidRPr="00CD7B01" w:rsidRDefault="00873B2D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4614E759" w14:textId="77777777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Globalizace</w:t>
      </w:r>
      <w:r w:rsidR="005D0961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5D0961" w:rsidRPr="00CD7B01">
        <w:rPr>
          <w:rFonts w:ascii="Times New Roman" w:hAnsi="Times New Roman"/>
          <w:sz w:val="24"/>
          <w:szCs w:val="24"/>
          <w:lang w:val="ru-RU"/>
        </w:rPr>
        <w:t>C</w:t>
      </w:r>
      <w:r w:rsidRPr="00CD7B01">
        <w:rPr>
          <w:rFonts w:ascii="Times New Roman" w:hAnsi="Times New Roman"/>
          <w:sz w:val="24"/>
          <w:szCs w:val="24"/>
          <w:lang w:val="ru-RU"/>
        </w:rPr>
        <w:t>harakteristika, důsledky, význam. Globální problémy lidstva – vymezení, charakteristika.</w:t>
      </w:r>
    </w:p>
    <w:p w14:paraId="2AFC2A3C" w14:textId="77777777" w:rsidR="00873B2D" w:rsidRPr="00CD7B01" w:rsidRDefault="00873B2D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6ECFEAA" w14:textId="68DBE811" w:rsidR="00873B2D" w:rsidRPr="00CD7B01" w:rsidRDefault="003712A7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Ústavní právo</w:t>
      </w:r>
      <w:r w:rsidR="005D0961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="005D0961" w:rsidRPr="00CD7B01">
        <w:rPr>
          <w:rFonts w:ascii="Times New Roman" w:hAnsi="Times New Roman"/>
          <w:sz w:val="24"/>
          <w:szCs w:val="24"/>
          <w:lang w:val="ru-RU"/>
        </w:rPr>
        <w:t>C</w:t>
      </w:r>
      <w:r w:rsidRPr="00CD7B01">
        <w:rPr>
          <w:rFonts w:ascii="Times New Roman" w:hAnsi="Times New Roman"/>
          <w:sz w:val="24"/>
          <w:szCs w:val="24"/>
          <w:lang w:val="ru-RU"/>
        </w:rPr>
        <w:t>harakteristika ústavy, členě</w:t>
      </w:r>
      <w:r w:rsidR="00992180" w:rsidRPr="00CD7B01">
        <w:rPr>
          <w:rFonts w:ascii="Times New Roman" w:hAnsi="Times New Roman"/>
          <w:sz w:val="24"/>
          <w:szCs w:val="24"/>
          <w:lang w:val="ru-RU"/>
        </w:rPr>
        <w:t xml:space="preserve">ní. Ústava ČR </w:t>
      </w:r>
      <w:r w:rsidR="00B55124" w:rsidRPr="00CD7B01">
        <w:rPr>
          <w:rFonts w:ascii="Times New Roman" w:hAnsi="Times New Roman"/>
          <w:sz w:val="24"/>
          <w:szCs w:val="24"/>
          <w:lang w:val="ru-RU"/>
        </w:rPr>
        <w:t>a její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charakteristika, členění.</w:t>
      </w:r>
      <w:r w:rsidR="002E342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7B01">
        <w:rPr>
          <w:rFonts w:ascii="Times New Roman" w:hAnsi="Times New Roman"/>
          <w:sz w:val="24"/>
          <w:szCs w:val="24"/>
          <w:lang w:val="ru-RU"/>
        </w:rPr>
        <w:t>Lidská práva</w:t>
      </w:r>
      <w:r w:rsidR="00554830">
        <w:rPr>
          <w:rFonts w:ascii="Times New Roman" w:hAnsi="Times New Roman"/>
          <w:sz w:val="24"/>
          <w:szCs w:val="24"/>
        </w:rPr>
        <w:t xml:space="preserve"> </w:t>
      </w:r>
      <w:r w:rsidR="00554830">
        <w:rPr>
          <w:rFonts w:ascii="Times New Roman" w:hAnsi="Times New Roman"/>
          <w:sz w:val="24"/>
          <w:szCs w:val="24"/>
          <w:lang w:val="ru-RU"/>
        </w:rPr>
        <w:t>–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 xml:space="preserve">Listina základních práv a svobod 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ČR –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charakteristika, struktura.</w:t>
      </w:r>
      <w:r w:rsidR="002D4806" w:rsidRPr="00CD7B0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CD7B01">
        <w:rPr>
          <w:rFonts w:ascii="Times New Roman" w:hAnsi="Times New Roman"/>
          <w:sz w:val="24"/>
          <w:szCs w:val="24"/>
          <w:lang w:val="ru-RU"/>
        </w:rPr>
        <w:t>Veřejný ochránce práv.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14:paraId="6CF28271" w14:textId="77777777" w:rsidR="001A535E" w:rsidRPr="00CD7B01" w:rsidRDefault="001A535E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E831C38" w14:textId="77777777" w:rsidR="00A478FF" w:rsidRPr="00CD7B01" w:rsidRDefault="005D0961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O</w:t>
      </w:r>
      <w:r w:rsidR="003712A7" w:rsidRPr="00CD7B01">
        <w:rPr>
          <w:rFonts w:ascii="Times New Roman" w:hAnsi="Times New Roman"/>
          <w:b/>
          <w:bCs/>
          <w:sz w:val="24"/>
          <w:szCs w:val="24"/>
          <w:lang w:val="ru-RU"/>
        </w:rPr>
        <w:t>bčanské právo</w:t>
      </w:r>
      <w:r w:rsidR="00A478FF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Majetkové právní vztahy. </w:t>
      </w:r>
      <w:r w:rsidR="00A478FF" w:rsidRPr="00CD7B01">
        <w:rPr>
          <w:rFonts w:ascii="Times New Roman" w:hAnsi="Times New Roman"/>
          <w:sz w:val="24"/>
          <w:szCs w:val="24"/>
          <w:lang w:val="ru-RU"/>
        </w:rPr>
        <w:t>Vlastnické a dědické právo. Závazky ze smluv. Závazky z protiprávních činů.</w:t>
      </w:r>
    </w:p>
    <w:p w14:paraId="76DE4ADC" w14:textId="77777777" w:rsidR="00A478FF" w:rsidRPr="00CD7B01" w:rsidRDefault="00A478FF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48EAD4CE" w14:textId="77777777" w:rsidR="002F03A3" w:rsidRPr="00CD7B01" w:rsidRDefault="00A478FF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R</w:t>
      </w:r>
      <w:r w:rsidR="005D0961" w:rsidRPr="00CD7B01">
        <w:rPr>
          <w:rFonts w:ascii="Times New Roman" w:hAnsi="Times New Roman"/>
          <w:b/>
          <w:bCs/>
          <w:sz w:val="24"/>
          <w:szCs w:val="24"/>
          <w:lang w:val="ru-RU"/>
        </w:rPr>
        <w:t>odinné právo.</w:t>
      </w:r>
      <w:r w:rsidR="00873B2D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CD7B01">
        <w:rPr>
          <w:rFonts w:ascii="Times New Roman" w:hAnsi="Times New Roman"/>
          <w:sz w:val="24"/>
          <w:szCs w:val="24"/>
          <w:lang w:val="ru-RU"/>
        </w:rPr>
        <w:t>V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>znik a zánik, rodina jako sociální skupi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na, druhy náhradní rodinné péče.</w:t>
      </w:r>
    </w:p>
    <w:p w14:paraId="73F2B87A" w14:textId="77777777" w:rsidR="00EE776B" w:rsidRDefault="00EE776B" w:rsidP="002E3422">
      <w:pPr>
        <w:pStyle w:val="Odstavecseseznamem"/>
        <w:spacing w:after="100"/>
        <w:ind w:left="357" w:firstLine="357"/>
        <w:jc w:val="both"/>
        <w:rPr>
          <w:rFonts w:ascii="Times New Roman" w:hAnsi="Times New Roman"/>
          <w:sz w:val="24"/>
          <w:szCs w:val="24"/>
        </w:rPr>
      </w:pPr>
    </w:p>
    <w:p w14:paraId="419C11C3" w14:textId="77777777" w:rsidR="00EE776B" w:rsidRPr="00CD7B01" w:rsidRDefault="005D0961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S</w:t>
      </w:r>
      <w:r w:rsidR="00EE776B" w:rsidRPr="00CD7B01">
        <w:rPr>
          <w:rFonts w:ascii="Times New Roman" w:hAnsi="Times New Roman"/>
          <w:b/>
          <w:bCs/>
          <w:sz w:val="24"/>
          <w:szCs w:val="24"/>
          <w:lang w:val="ru-RU"/>
        </w:rPr>
        <w:t>právní pr</w:t>
      </w:r>
      <w:r w:rsidR="00ED74DD" w:rsidRPr="00CD7B01">
        <w:rPr>
          <w:rFonts w:ascii="Times New Roman" w:hAnsi="Times New Roman"/>
          <w:b/>
          <w:bCs/>
          <w:sz w:val="24"/>
          <w:szCs w:val="24"/>
          <w:lang w:val="ru-RU"/>
        </w:rPr>
        <w:t>á</w:t>
      </w:r>
      <w:r w:rsidR="00EE776B" w:rsidRPr="00CD7B01">
        <w:rPr>
          <w:rFonts w:ascii="Times New Roman" w:hAnsi="Times New Roman"/>
          <w:b/>
          <w:bCs/>
          <w:sz w:val="24"/>
          <w:szCs w:val="24"/>
          <w:lang w:val="ru-RU"/>
        </w:rPr>
        <w:t>vo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Pr="00CD7B01">
        <w:rPr>
          <w:rFonts w:ascii="Times New Roman" w:hAnsi="Times New Roman"/>
          <w:sz w:val="24"/>
          <w:szCs w:val="24"/>
          <w:lang w:val="ru-RU"/>
        </w:rPr>
        <w:t>S</w:t>
      </w:r>
      <w:r w:rsidR="00ED74DD" w:rsidRPr="00CD7B01">
        <w:rPr>
          <w:rFonts w:ascii="Times New Roman" w:hAnsi="Times New Roman"/>
          <w:sz w:val="24"/>
          <w:szCs w:val="24"/>
          <w:lang w:val="ru-RU"/>
        </w:rPr>
        <w:t>právní řízení, fáze správního řízení, opravné prostředky, přestupek. Právní ochrana v ČR (soudní systém, státní zastupitelství, další orgány)</w:t>
      </w:r>
      <w:r w:rsidR="004A3634" w:rsidRPr="00CD7B01">
        <w:rPr>
          <w:rFonts w:ascii="Times New Roman" w:hAnsi="Times New Roman"/>
          <w:sz w:val="24"/>
          <w:szCs w:val="24"/>
          <w:lang w:val="ru-RU"/>
        </w:rPr>
        <w:t>.</w:t>
      </w:r>
    </w:p>
    <w:p w14:paraId="1B623FFB" w14:textId="77777777" w:rsidR="002F03A3" w:rsidRPr="00CD7B01" w:rsidRDefault="002F03A3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233D475E" w14:textId="77777777" w:rsidR="00873B2D" w:rsidRPr="00CD7B01" w:rsidRDefault="005D0961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T</w:t>
      </w:r>
      <w:r w:rsidR="00873B2D" w:rsidRPr="00CD7B01">
        <w:rPr>
          <w:rFonts w:ascii="Times New Roman" w:hAnsi="Times New Roman"/>
          <w:b/>
          <w:bCs/>
          <w:sz w:val="24"/>
          <w:szCs w:val="24"/>
          <w:lang w:val="ru-RU"/>
        </w:rPr>
        <w:t>restní právo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 w:rsidRPr="00CD7B01">
        <w:rPr>
          <w:rFonts w:ascii="Times New Roman" w:hAnsi="Times New Roman"/>
          <w:sz w:val="24"/>
          <w:szCs w:val="24"/>
          <w:lang w:val="ru-RU"/>
        </w:rPr>
        <w:t>C</w:t>
      </w:r>
      <w:r w:rsidR="00873B2D" w:rsidRPr="00CD7B01">
        <w:rPr>
          <w:rFonts w:ascii="Times New Roman" w:hAnsi="Times New Roman"/>
          <w:sz w:val="24"/>
          <w:szCs w:val="24"/>
          <w:lang w:val="ru-RU"/>
        </w:rPr>
        <w:t>harakteristika, druhy trestů, trestný čin a přestupek,</w:t>
      </w:r>
      <w:r w:rsidR="00EE776B" w:rsidRPr="00CD7B01">
        <w:rPr>
          <w:rFonts w:ascii="Times New Roman" w:hAnsi="Times New Roman"/>
          <w:sz w:val="24"/>
          <w:szCs w:val="24"/>
          <w:lang w:val="ru-RU"/>
        </w:rPr>
        <w:t xml:space="preserve"> trestní odpovědnost, trestní řízení, trest smrti.</w:t>
      </w:r>
      <w:r w:rsidR="002F03A3"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14:paraId="00E7AA0F" w14:textId="77777777" w:rsidR="00925FF2" w:rsidRPr="00CD7B01" w:rsidRDefault="00925FF2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273AACF" w14:textId="01C2E9B9" w:rsidR="00925FF2" w:rsidRPr="00CD7B01" w:rsidRDefault="00925FF2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>Kriminalita u dětí a mladistvých</w:t>
      </w:r>
      <w:r w:rsidR="005D0961" w:rsidRPr="00CD7B01">
        <w:rPr>
          <w:rFonts w:ascii="Times New Roman" w:hAnsi="Times New Roman"/>
          <w:b/>
          <w:bCs/>
          <w:sz w:val="24"/>
          <w:szCs w:val="24"/>
          <w:lang w:val="ru-RU"/>
        </w:rPr>
        <w:t>.</w:t>
      </w: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="005D0961" w:rsidRPr="00CD7B01">
        <w:rPr>
          <w:rFonts w:ascii="Times New Roman" w:hAnsi="Times New Roman"/>
          <w:sz w:val="24"/>
          <w:szCs w:val="24"/>
          <w:lang w:val="ru-RU"/>
        </w:rPr>
        <w:t>D</w:t>
      </w:r>
      <w:r w:rsidRPr="00CD7B01">
        <w:rPr>
          <w:rFonts w:ascii="Times New Roman" w:hAnsi="Times New Roman"/>
          <w:sz w:val="24"/>
          <w:szCs w:val="24"/>
          <w:lang w:val="ru-RU"/>
        </w:rPr>
        <w:t>ěti jako pachatelé, děti jako oběti, ochranná výchova, probační a mediační služba, alternativní tresty, šikana a kyberšikana, situace v ČR.</w:t>
      </w:r>
      <w:r w:rsidR="002E342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E776B" w:rsidRPr="00CD7B01">
        <w:rPr>
          <w:rFonts w:ascii="Times New Roman" w:hAnsi="Times New Roman"/>
          <w:sz w:val="24"/>
          <w:szCs w:val="24"/>
          <w:lang w:val="ru-RU"/>
        </w:rPr>
        <w:t>Prevence kriminality, zvláště kriminality mládeže.</w:t>
      </w:r>
    </w:p>
    <w:p w14:paraId="3A6CAB3B" w14:textId="77777777" w:rsidR="00873B2D" w:rsidRPr="00CD7B01" w:rsidRDefault="00873B2D" w:rsidP="002E3422">
      <w:pPr>
        <w:spacing w:after="100"/>
        <w:ind w:left="72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5F1C82D" w14:textId="77777777" w:rsidR="00873B2D" w:rsidRPr="00CD7B01" w:rsidRDefault="00873B2D" w:rsidP="002E3422">
      <w:pPr>
        <w:numPr>
          <w:ilvl w:val="0"/>
          <w:numId w:val="41"/>
        </w:numPr>
        <w:tabs>
          <w:tab w:val="num" w:pos="720"/>
        </w:tabs>
        <w:spacing w:after="100"/>
        <w:ind w:left="720"/>
        <w:jc w:val="both"/>
        <w:rPr>
          <w:rFonts w:ascii="Times New Roman" w:hAnsi="Times New Roman"/>
          <w:sz w:val="24"/>
          <w:szCs w:val="24"/>
          <w:lang w:val="ru-RU"/>
        </w:rPr>
      </w:pPr>
      <w:r w:rsidRPr="00CD7B01">
        <w:rPr>
          <w:rFonts w:ascii="Times New Roman" w:hAnsi="Times New Roman"/>
          <w:b/>
          <w:bCs/>
          <w:sz w:val="24"/>
          <w:szCs w:val="24"/>
          <w:lang w:val="ru-RU"/>
        </w:rPr>
        <w:t xml:space="preserve">Ekonomie. </w:t>
      </w:r>
      <w:r w:rsidRPr="00CD7B01">
        <w:rPr>
          <w:rFonts w:ascii="Times New Roman" w:hAnsi="Times New Roman"/>
          <w:sz w:val="24"/>
          <w:szCs w:val="24"/>
          <w:lang w:val="ru-RU"/>
        </w:rPr>
        <w:t xml:space="preserve">Ekonomika. Základní ekonomické pojmy. Národní hospodářství a jeho sektory. Hospodářská klasifikace států světa. </w:t>
      </w:r>
      <w:r w:rsidR="002F03A3" w:rsidRPr="00CD7B01">
        <w:rPr>
          <w:rFonts w:ascii="Times New Roman" w:hAnsi="Times New Roman"/>
          <w:sz w:val="24"/>
          <w:szCs w:val="24"/>
          <w:lang w:val="ru-RU"/>
        </w:rPr>
        <w:t>Nezaměstnanost, Úřad práce ČR.</w:t>
      </w:r>
    </w:p>
    <w:sectPr w:rsidR="00873B2D" w:rsidRPr="00CD7B01" w:rsidSect="0070540F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2ECE8" w14:textId="77777777" w:rsidR="0068634F" w:rsidRDefault="0068634F" w:rsidP="00CC6BE8">
      <w:pPr>
        <w:spacing w:after="0" w:line="240" w:lineRule="auto"/>
      </w:pPr>
      <w:r>
        <w:separator/>
      </w:r>
    </w:p>
  </w:endnote>
  <w:endnote w:type="continuationSeparator" w:id="0">
    <w:p w14:paraId="1E4BBE17" w14:textId="77777777" w:rsidR="0068634F" w:rsidRDefault="0068634F" w:rsidP="00CC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5EDC" w14:textId="77777777" w:rsidR="00CC6BE8" w:rsidRPr="001F7D93" w:rsidRDefault="00CC6BE8">
    <w:pPr>
      <w:pStyle w:val="Zpat"/>
      <w:jc w:val="center"/>
      <w:rPr>
        <w:rFonts w:ascii="Times New Roman" w:hAnsi="Times New Roman"/>
        <w:sz w:val="24"/>
        <w:szCs w:val="24"/>
      </w:rPr>
    </w:pPr>
    <w:r w:rsidRPr="001F7D93">
      <w:rPr>
        <w:rFonts w:ascii="Times New Roman" w:hAnsi="Times New Roman"/>
        <w:sz w:val="24"/>
        <w:szCs w:val="24"/>
      </w:rPr>
      <w:fldChar w:fldCharType="begin"/>
    </w:r>
    <w:r w:rsidRPr="001F7D93">
      <w:rPr>
        <w:rFonts w:ascii="Times New Roman" w:hAnsi="Times New Roman"/>
        <w:sz w:val="24"/>
        <w:szCs w:val="24"/>
      </w:rPr>
      <w:instrText xml:space="preserve"> PAGE   \* MERGEFORMAT </w:instrText>
    </w:r>
    <w:r w:rsidRPr="001F7D93">
      <w:rPr>
        <w:rFonts w:ascii="Times New Roman" w:hAnsi="Times New Roman"/>
        <w:sz w:val="24"/>
        <w:szCs w:val="24"/>
      </w:rPr>
      <w:fldChar w:fldCharType="separate"/>
    </w:r>
    <w:r w:rsidR="00177575" w:rsidRPr="001F7D93">
      <w:rPr>
        <w:rFonts w:ascii="Times New Roman" w:hAnsi="Times New Roman"/>
        <w:noProof/>
        <w:sz w:val="24"/>
        <w:szCs w:val="24"/>
      </w:rPr>
      <w:t>3</w:t>
    </w:r>
    <w:r w:rsidRPr="001F7D93">
      <w:rPr>
        <w:rFonts w:ascii="Times New Roman" w:hAnsi="Times New Roman"/>
        <w:sz w:val="24"/>
        <w:szCs w:val="24"/>
      </w:rPr>
      <w:fldChar w:fldCharType="end"/>
    </w:r>
  </w:p>
  <w:p w14:paraId="1CA7FB23" w14:textId="77777777" w:rsidR="00CC6BE8" w:rsidRDefault="00CC6B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9756C" w14:textId="77777777" w:rsidR="0068634F" w:rsidRDefault="0068634F" w:rsidP="00CC6BE8">
      <w:pPr>
        <w:spacing w:after="0" w:line="240" w:lineRule="auto"/>
      </w:pPr>
      <w:r>
        <w:separator/>
      </w:r>
    </w:p>
  </w:footnote>
  <w:footnote w:type="continuationSeparator" w:id="0">
    <w:p w14:paraId="751B5C9C" w14:textId="77777777" w:rsidR="0068634F" w:rsidRDefault="0068634F" w:rsidP="00CC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CD8"/>
    <w:multiLevelType w:val="hybridMultilevel"/>
    <w:tmpl w:val="22FEEB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33EA5"/>
    <w:multiLevelType w:val="hybridMultilevel"/>
    <w:tmpl w:val="F49CBBA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932904"/>
    <w:multiLevelType w:val="hybridMultilevel"/>
    <w:tmpl w:val="775A58D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17E86"/>
    <w:multiLevelType w:val="multilevel"/>
    <w:tmpl w:val="F1A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E4581"/>
    <w:multiLevelType w:val="hybridMultilevel"/>
    <w:tmpl w:val="53EAA9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732DA3"/>
    <w:multiLevelType w:val="hybridMultilevel"/>
    <w:tmpl w:val="BE2047D6"/>
    <w:lvl w:ilvl="0" w:tplc="0405000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0E62750E"/>
    <w:multiLevelType w:val="hybridMultilevel"/>
    <w:tmpl w:val="E33E45B8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124329C"/>
    <w:multiLevelType w:val="hybridMultilevel"/>
    <w:tmpl w:val="8E14FE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DE3EC2"/>
    <w:multiLevelType w:val="hybridMultilevel"/>
    <w:tmpl w:val="BA5C0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E1673"/>
    <w:multiLevelType w:val="hybridMultilevel"/>
    <w:tmpl w:val="E65E2B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AB6AAA"/>
    <w:multiLevelType w:val="hybridMultilevel"/>
    <w:tmpl w:val="9B3E48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EB6C86"/>
    <w:multiLevelType w:val="hybridMultilevel"/>
    <w:tmpl w:val="4DE23D9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03012E6"/>
    <w:multiLevelType w:val="hybridMultilevel"/>
    <w:tmpl w:val="B5728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47DB4"/>
    <w:multiLevelType w:val="hybridMultilevel"/>
    <w:tmpl w:val="8ED618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BB71A0"/>
    <w:multiLevelType w:val="hybridMultilevel"/>
    <w:tmpl w:val="B7444B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3C4F7B"/>
    <w:multiLevelType w:val="hybridMultilevel"/>
    <w:tmpl w:val="C9FC5E26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323D08A5"/>
    <w:multiLevelType w:val="hybridMultilevel"/>
    <w:tmpl w:val="86C4B5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3D64DAB"/>
    <w:multiLevelType w:val="hybridMultilevel"/>
    <w:tmpl w:val="16809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3464F"/>
    <w:multiLevelType w:val="hybridMultilevel"/>
    <w:tmpl w:val="028857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0B03B6"/>
    <w:multiLevelType w:val="hybridMultilevel"/>
    <w:tmpl w:val="34948D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0833FC"/>
    <w:multiLevelType w:val="hybridMultilevel"/>
    <w:tmpl w:val="35FEDEB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D75486"/>
    <w:multiLevelType w:val="hybridMultilevel"/>
    <w:tmpl w:val="B1106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522BBE"/>
    <w:multiLevelType w:val="hybridMultilevel"/>
    <w:tmpl w:val="CCD8F9BA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3" w15:restartNumberingAfterBreak="0">
    <w:nsid w:val="4B6B0DE3"/>
    <w:multiLevelType w:val="hybridMultilevel"/>
    <w:tmpl w:val="E97619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BBF1E5E"/>
    <w:multiLevelType w:val="hybridMultilevel"/>
    <w:tmpl w:val="AB0EC54C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DF7D47"/>
    <w:multiLevelType w:val="hybridMultilevel"/>
    <w:tmpl w:val="D694840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42A03BF"/>
    <w:multiLevelType w:val="hybridMultilevel"/>
    <w:tmpl w:val="DCC4CE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46E54E1"/>
    <w:multiLevelType w:val="hybridMultilevel"/>
    <w:tmpl w:val="14AE98B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6E4232B"/>
    <w:multiLevelType w:val="hybridMultilevel"/>
    <w:tmpl w:val="C61A49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3D093A"/>
    <w:multiLevelType w:val="hybridMultilevel"/>
    <w:tmpl w:val="6E8A35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B2209E"/>
    <w:multiLevelType w:val="hybridMultilevel"/>
    <w:tmpl w:val="2D6AAF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387599"/>
    <w:multiLevelType w:val="hybridMultilevel"/>
    <w:tmpl w:val="673E26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B67369B"/>
    <w:multiLevelType w:val="hybridMultilevel"/>
    <w:tmpl w:val="49CEF4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F51EF"/>
    <w:multiLevelType w:val="hybridMultilevel"/>
    <w:tmpl w:val="F796CE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5E5F75"/>
    <w:multiLevelType w:val="hybridMultilevel"/>
    <w:tmpl w:val="BF2453F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5" w15:restartNumberingAfterBreak="0">
    <w:nsid w:val="67142BEF"/>
    <w:multiLevelType w:val="hybridMultilevel"/>
    <w:tmpl w:val="67A821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9076C69"/>
    <w:multiLevelType w:val="hybridMultilevel"/>
    <w:tmpl w:val="ACF01AC6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7" w15:restartNumberingAfterBreak="0">
    <w:nsid w:val="699721EF"/>
    <w:multiLevelType w:val="hybridMultilevel"/>
    <w:tmpl w:val="060A20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AB03787"/>
    <w:multiLevelType w:val="hybridMultilevel"/>
    <w:tmpl w:val="03485D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462F7"/>
    <w:multiLevelType w:val="hybridMultilevel"/>
    <w:tmpl w:val="ECA05F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5C147A"/>
    <w:multiLevelType w:val="hybridMultilevel"/>
    <w:tmpl w:val="6540DA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79681867">
    <w:abstractNumId w:val="21"/>
  </w:num>
  <w:num w:numId="2" w16cid:durableId="2065593312">
    <w:abstractNumId w:val="12"/>
  </w:num>
  <w:num w:numId="3" w16cid:durableId="457139175">
    <w:abstractNumId w:val="40"/>
  </w:num>
  <w:num w:numId="4" w16cid:durableId="1392652396">
    <w:abstractNumId w:val="22"/>
  </w:num>
  <w:num w:numId="5" w16cid:durableId="1329290255">
    <w:abstractNumId w:val="9"/>
  </w:num>
  <w:num w:numId="6" w16cid:durableId="1662612839">
    <w:abstractNumId w:val="11"/>
  </w:num>
  <w:num w:numId="7" w16cid:durableId="896628120">
    <w:abstractNumId w:val="33"/>
  </w:num>
  <w:num w:numId="8" w16cid:durableId="648217723">
    <w:abstractNumId w:val="19"/>
  </w:num>
  <w:num w:numId="9" w16cid:durableId="376395822">
    <w:abstractNumId w:val="29"/>
  </w:num>
  <w:num w:numId="10" w16cid:durableId="488252440">
    <w:abstractNumId w:val="30"/>
  </w:num>
  <w:num w:numId="11" w16cid:durableId="1527062855">
    <w:abstractNumId w:val="36"/>
  </w:num>
  <w:num w:numId="12" w16cid:durableId="1673218763">
    <w:abstractNumId w:val="7"/>
  </w:num>
  <w:num w:numId="13" w16cid:durableId="617025645">
    <w:abstractNumId w:val="4"/>
  </w:num>
  <w:num w:numId="14" w16cid:durableId="1342779037">
    <w:abstractNumId w:val="3"/>
  </w:num>
  <w:num w:numId="15" w16cid:durableId="2050184143">
    <w:abstractNumId w:val="23"/>
  </w:num>
  <w:num w:numId="16" w16cid:durableId="1929576706">
    <w:abstractNumId w:val="13"/>
  </w:num>
  <w:num w:numId="17" w16cid:durableId="1516580005">
    <w:abstractNumId w:val="14"/>
  </w:num>
  <w:num w:numId="18" w16cid:durableId="2140487669">
    <w:abstractNumId w:val="1"/>
  </w:num>
  <w:num w:numId="19" w16cid:durableId="1682972133">
    <w:abstractNumId w:val="35"/>
  </w:num>
  <w:num w:numId="20" w16cid:durableId="161744451">
    <w:abstractNumId w:val="37"/>
  </w:num>
  <w:num w:numId="21" w16cid:durableId="1802530602">
    <w:abstractNumId w:val="20"/>
  </w:num>
  <w:num w:numId="22" w16cid:durableId="1693069620">
    <w:abstractNumId w:val="32"/>
  </w:num>
  <w:num w:numId="23" w16cid:durableId="1251307506">
    <w:abstractNumId w:val="34"/>
  </w:num>
  <w:num w:numId="24" w16cid:durableId="1565412586">
    <w:abstractNumId w:val="25"/>
  </w:num>
  <w:num w:numId="25" w16cid:durableId="43873051">
    <w:abstractNumId w:val="0"/>
  </w:num>
  <w:num w:numId="26" w16cid:durableId="360014564">
    <w:abstractNumId w:val="2"/>
  </w:num>
  <w:num w:numId="27" w16cid:durableId="2122456004">
    <w:abstractNumId w:val="27"/>
  </w:num>
  <w:num w:numId="28" w16cid:durableId="1455565557">
    <w:abstractNumId w:val="15"/>
  </w:num>
  <w:num w:numId="29" w16cid:durableId="814761334">
    <w:abstractNumId w:val="38"/>
  </w:num>
  <w:num w:numId="30" w16cid:durableId="76095427">
    <w:abstractNumId w:val="28"/>
  </w:num>
  <w:num w:numId="31" w16cid:durableId="838689743">
    <w:abstractNumId w:val="10"/>
  </w:num>
  <w:num w:numId="32" w16cid:durableId="1406998400">
    <w:abstractNumId w:val="39"/>
  </w:num>
  <w:num w:numId="33" w16cid:durableId="1006791295">
    <w:abstractNumId w:val="6"/>
  </w:num>
  <w:num w:numId="34" w16cid:durableId="1298994971">
    <w:abstractNumId w:val="26"/>
  </w:num>
  <w:num w:numId="35" w16cid:durableId="249969546">
    <w:abstractNumId w:val="31"/>
  </w:num>
  <w:num w:numId="36" w16cid:durableId="1836215706">
    <w:abstractNumId w:val="18"/>
  </w:num>
  <w:num w:numId="37" w16cid:durableId="212890214">
    <w:abstractNumId w:val="16"/>
  </w:num>
  <w:num w:numId="38" w16cid:durableId="2116242328">
    <w:abstractNumId w:val="17"/>
  </w:num>
  <w:num w:numId="39" w16cid:durableId="1477182732">
    <w:abstractNumId w:val="8"/>
  </w:num>
  <w:num w:numId="40" w16cid:durableId="1131242870">
    <w:abstractNumId w:val="5"/>
  </w:num>
  <w:num w:numId="41" w16cid:durableId="10181975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11F"/>
    <w:rsid w:val="00025C87"/>
    <w:rsid w:val="00025D99"/>
    <w:rsid w:val="00051D02"/>
    <w:rsid w:val="00076225"/>
    <w:rsid w:val="0008305F"/>
    <w:rsid w:val="00087DED"/>
    <w:rsid w:val="0009169E"/>
    <w:rsid w:val="000E151C"/>
    <w:rsid w:val="00133FCC"/>
    <w:rsid w:val="001421DB"/>
    <w:rsid w:val="00144DFE"/>
    <w:rsid w:val="00177575"/>
    <w:rsid w:val="001850DB"/>
    <w:rsid w:val="001A535E"/>
    <w:rsid w:val="001F7D93"/>
    <w:rsid w:val="002221D3"/>
    <w:rsid w:val="002A1F0E"/>
    <w:rsid w:val="002A3F95"/>
    <w:rsid w:val="002A6204"/>
    <w:rsid w:val="002B0778"/>
    <w:rsid w:val="002C411F"/>
    <w:rsid w:val="002D4806"/>
    <w:rsid w:val="002E11C5"/>
    <w:rsid w:val="002E3422"/>
    <w:rsid w:val="002F03A3"/>
    <w:rsid w:val="0030706B"/>
    <w:rsid w:val="00310266"/>
    <w:rsid w:val="003200EA"/>
    <w:rsid w:val="0034756B"/>
    <w:rsid w:val="003568B5"/>
    <w:rsid w:val="003712A7"/>
    <w:rsid w:val="00373288"/>
    <w:rsid w:val="003F094B"/>
    <w:rsid w:val="003F14B6"/>
    <w:rsid w:val="004A3634"/>
    <w:rsid w:val="004F321D"/>
    <w:rsid w:val="00516397"/>
    <w:rsid w:val="00551488"/>
    <w:rsid w:val="00554830"/>
    <w:rsid w:val="0055611A"/>
    <w:rsid w:val="00570F1E"/>
    <w:rsid w:val="005A66C5"/>
    <w:rsid w:val="005D0961"/>
    <w:rsid w:val="005E38E5"/>
    <w:rsid w:val="005F0591"/>
    <w:rsid w:val="005F79E5"/>
    <w:rsid w:val="00615EA5"/>
    <w:rsid w:val="00621D20"/>
    <w:rsid w:val="00642EE6"/>
    <w:rsid w:val="006648CA"/>
    <w:rsid w:val="00684626"/>
    <w:rsid w:val="0068634F"/>
    <w:rsid w:val="006956CF"/>
    <w:rsid w:val="006B0FEF"/>
    <w:rsid w:val="006D08B3"/>
    <w:rsid w:val="006D099A"/>
    <w:rsid w:val="006D4213"/>
    <w:rsid w:val="006E3EB2"/>
    <w:rsid w:val="006E4ADA"/>
    <w:rsid w:val="0070540F"/>
    <w:rsid w:val="00706E64"/>
    <w:rsid w:val="0070794B"/>
    <w:rsid w:val="00783F64"/>
    <w:rsid w:val="007F209B"/>
    <w:rsid w:val="0081643E"/>
    <w:rsid w:val="00873B2D"/>
    <w:rsid w:val="008911EA"/>
    <w:rsid w:val="008A5C84"/>
    <w:rsid w:val="008C3118"/>
    <w:rsid w:val="008D1112"/>
    <w:rsid w:val="008D4F21"/>
    <w:rsid w:val="008E590C"/>
    <w:rsid w:val="00920655"/>
    <w:rsid w:val="00925FF2"/>
    <w:rsid w:val="00933E33"/>
    <w:rsid w:val="009620CC"/>
    <w:rsid w:val="00970592"/>
    <w:rsid w:val="00976F3E"/>
    <w:rsid w:val="00992180"/>
    <w:rsid w:val="009A4863"/>
    <w:rsid w:val="009E6C82"/>
    <w:rsid w:val="009E7BDB"/>
    <w:rsid w:val="009F4159"/>
    <w:rsid w:val="00A42F41"/>
    <w:rsid w:val="00A478FF"/>
    <w:rsid w:val="00A8746A"/>
    <w:rsid w:val="00AB3FF2"/>
    <w:rsid w:val="00AC3D2C"/>
    <w:rsid w:val="00AD18A7"/>
    <w:rsid w:val="00B17172"/>
    <w:rsid w:val="00B55124"/>
    <w:rsid w:val="00B9047C"/>
    <w:rsid w:val="00BA4D2D"/>
    <w:rsid w:val="00BB31D1"/>
    <w:rsid w:val="00BC3A46"/>
    <w:rsid w:val="00C045BD"/>
    <w:rsid w:val="00C16EB3"/>
    <w:rsid w:val="00C23AAA"/>
    <w:rsid w:val="00C2645F"/>
    <w:rsid w:val="00C27DD7"/>
    <w:rsid w:val="00CA62EB"/>
    <w:rsid w:val="00CB111F"/>
    <w:rsid w:val="00CC2DEF"/>
    <w:rsid w:val="00CC6BE8"/>
    <w:rsid w:val="00CD7B01"/>
    <w:rsid w:val="00CF615C"/>
    <w:rsid w:val="00CF7911"/>
    <w:rsid w:val="00D75391"/>
    <w:rsid w:val="00D87EB7"/>
    <w:rsid w:val="00DF2EC3"/>
    <w:rsid w:val="00E01683"/>
    <w:rsid w:val="00E30B5B"/>
    <w:rsid w:val="00E3543D"/>
    <w:rsid w:val="00EA64D5"/>
    <w:rsid w:val="00EB348C"/>
    <w:rsid w:val="00ED04D0"/>
    <w:rsid w:val="00ED74DD"/>
    <w:rsid w:val="00EE776B"/>
    <w:rsid w:val="00EF0500"/>
    <w:rsid w:val="00F12666"/>
    <w:rsid w:val="00FB10FF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A53E"/>
  <w15:chartTrackingRefBased/>
  <w15:docId w15:val="{984A50BA-6A2A-40DF-9098-DBE299E73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68B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111F"/>
    <w:pPr>
      <w:ind w:left="720"/>
      <w:contextualSpacing/>
    </w:pPr>
  </w:style>
  <w:style w:type="table" w:styleId="Mkatabulky">
    <w:name w:val="Table Grid"/>
    <w:basedOn w:val="Normlntabulka"/>
    <w:rsid w:val="005163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C6BE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C6B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4AC94-B96A-4E6A-AEEE-A4A2FBBBF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504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trinerovah</dc:creator>
  <cp:keywords/>
  <cp:lastModifiedBy>Ing. Věra Průšová</cp:lastModifiedBy>
  <cp:revision>19</cp:revision>
  <cp:lastPrinted>2024-09-25T06:46:00Z</cp:lastPrinted>
  <dcterms:created xsi:type="dcterms:W3CDTF">2024-09-27T10:11:00Z</dcterms:created>
  <dcterms:modified xsi:type="dcterms:W3CDTF">2026-10-01T13:59:00Z</dcterms:modified>
</cp:coreProperties>
</file>