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98" w:rsidRPr="00EE4998" w:rsidRDefault="00EE4998" w:rsidP="00EE4998">
      <w:pPr>
        <w:shd w:val="clear" w:color="auto" w:fill="FFFFFF"/>
        <w:spacing w:before="300" w:after="150" w:line="276" w:lineRule="atLeast"/>
        <w:outlineLvl w:val="1"/>
        <w:rPr>
          <w:rFonts w:ascii="inherit" w:eastAsia="Times New Roman" w:hAnsi="inherit" w:cs="Tahoma"/>
          <w:b/>
          <w:bCs/>
          <w:color w:val="0085CB"/>
          <w:kern w:val="36"/>
          <w:sz w:val="45"/>
          <w:szCs w:val="45"/>
          <w:lang w:eastAsia="cs-CZ"/>
        </w:rPr>
      </w:pPr>
      <w:r w:rsidRPr="00EE4998">
        <w:rPr>
          <w:rFonts w:ascii="inherit" w:eastAsia="Times New Roman" w:hAnsi="inherit" w:cs="Tahoma"/>
          <w:b/>
          <w:bCs/>
          <w:color w:val="0085CB"/>
          <w:kern w:val="36"/>
          <w:sz w:val="45"/>
          <w:szCs w:val="45"/>
          <w:lang w:eastAsia="cs-CZ"/>
        </w:rPr>
        <w:t>Tým ISŠ je zpět ve hře o nejvyšší futsalovou soutěž</w:t>
      </w:r>
    </w:p>
    <w:p w:rsidR="00EE4998" w:rsidRPr="00EE4998" w:rsidRDefault="00EE4998" w:rsidP="00EE4998">
      <w:pPr>
        <w:shd w:val="clear" w:color="auto" w:fill="FFFFFF"/>
        <w:spacing w:before="150" w:after="600" w:line="360" w:lineRule="atLeast"/>
        <w:jc w:val="both"/>
        <w:rPr>
          <w:rFonts w:ascii="Open Sans" w:eastAsia="Times New Roman" w:hAnsi="Open Sans" w:cs="Tahoma"/>
          <w:color w:val="2A2A2A"/>
          <w:sz w:val="24"/>
          <w:szCs w:val="24"/>
          <w:lang w:eastAsia="cs-CZ"/>
        </w:rPr>
      </w:pPr>
      <w:r w:rsidRPr="00EE4998">
        <w:rPr>
          <w:rFonts w:ascii="Open Sans" w:eastAsia="Times New Roman" w:hAnsi="Open Sans" w:cs="Tahoma"/>
          <w:color w:val="2A2A2A"/>
          <w:sz w:val="24"/>
          <w:szCs w:val="24"/>
          <w:lang w:eastAsia="cs-CZ"/>
        </w:rPr>
        <w:t xml:space="preserve">Příbram /FOTO/ – </w:t>
      </w:r>
      <w:proofErr w:type="spellStart"/>
      <w:r w:rsidRPr="00EE4998">
        <w:rPr>
          <w:rFonts w:ascii="Open Sans" w:eastAsia="Times New Roman" w:hAnsi="Open Sans" w:cs="Tahoma"/>
          <w:color w:val="2A2A2A"/>
          <w:sz w:val="24"/>
          <w:szCs w:val="24"/>
          <w:lang w:eastAsia="cs-CZ"/>
        </w:rPr>
        <w:t>Futsalisté</w:t>
      </w:r>
      <w:proofErr w:type="spellEnd"/>
      <w:r w:rsidRPr="00EE4998">
        <w:rPr>
          <w:rFonts w:ascii="Open Sans" w:eastAsia="Times New Roman" w:hAnsi="Open Sans" w:cs="Tahoma"/>
          <w:color w:val="2A2A2A"/>
          <w:sz w:val="24"/>
          <w:szCs w:val="24"/>
          <w:lang w:eastAsia="cs-CZ"/>
        </w:rPr>
        <w:t xml:space="preserve"> ISŠ Příbram se dvě kola před koncem sezony vrátili do hry o nejvyšší soutěž. Vedoucí Litoměřice totiž jen remizovaly, a tak po výhře ve šlágru kola ztrácejí Příbramští na lídra jen tři body.</w:t>
      </w:r>
    </w:p>
    <w:p w:rsidR="00EE4998" w:rsidRDefault="00EE4998" w:rsidP="00EE4998">
      <w:pPr>
        <w:shd w:val="clear" w:color="auto" w:fill="FFFFFF"/>
        <w:spacing w:after="0" w:line="240" w:lineRule="auto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  <w:r w:rsidRPr="00EE4998">
        <w:rPr>
          <w:rFonts w:ascii="Open Sans" w:eastAsia="Times New Roman" w:hAnsi="Open Sans" w:cs="Tahoma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6308592" cy="4733396"/>
            <wp:effectExtent l="0" t="0" r="0" b="0"/>
            <wp:docPr id="5" name="Obrázek 5" descr="ISŠ Příbram - BOCA Chotěboř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Š Příbram - BOCA Chotěboř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931" cy="473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98" w:rsidRPr="00EE4998" w:rsidRDefault="00EE4998" w:rsidP="00EE4998">
      <w:pPr>
        <w:shd w:val="clear" w:color="auto" w:fill="FFFFFF"/>
        <w:spacing w:after="0" w:line="240" w:lineRule="auto"/>
        <w:rPr>
          <w:rFonts w:ascii="Open Sans" w:eastAsia="Times New Roman" w:hAnsi="Open Sans" w:cs="Tahoma"/>
          <w:color w:val="393939"/>
          <w:sz w:val="21"/>
          <w:szCs w:val="21"/>
          <w:lang w:eastAsia="cs-CZ"/>
        </w:rPr>
      </w:pPr>
    </w:p>
    <w:p w:rsidR="00EE4998" w:rsidRPr="00EE4998" w:rsidRDefault="00EE4998" w:rsidP="00EE4998">
      <w:pPr>
        <w:shd w:val="clear" w:color="auto" w:fill="FFFFFF"/>
        <w:spacing w:before="30" w:after="150" w:line="240" w:lineRule="auto"/>
        <w:rPr>
          <w:rFonts w:ascii="Open Sans" w:eastAsia="Times New Roman" w:hAnsi="Open Sans" w:cs="Tahoma"/>
          <w:b/>
          <w:color w:val="6C6C6C"/>
          <w:sz w:val="20"/>
          <w:szCs w:val="20"/>
          <w:lang w:eastAsia="cs-CZ"/>
        </w:rPr>
      </w:pPr>
      <w:r w:rsidRPr="00EE4998">
        <w:rPr>
          <w:rFonts w:ascii="Open Sans" w:eastAsia="Times New Roman" w:hAnsi="Open Sans" w:cs="Tahoma"/>
          <w:b/>
          <w:color w:val="6C6C6C"/>
          <w:sz w:val="36"/>
          <w:szCs w:val="36"/>
          <w:lang w:eastAsia="cs-CZ"/>
        </w:rPr>
        <w:t xml:space="preserve">ISŠ Příbram - BOCA </w:t>
      </w:r>
      <w:proofErr w:type="gramStart"/>
      <w:r w:rsidRPr="00EE4998">
        <w:rPr>
          <w:rFonts w:ascii="Open Sans" w:eastAsia="Times New Roman" w:hAnsi="Open Sans" w:cs="Tahoma"/>
          <w:b/>
          <w:color w:val="6C6C6C"/>
          <w:sz w:val="36"/>
          <w:szCs w:val="36"/>
          <w:lang w:eastAsia="cs-CZ"/>
        </w:rPr>
        <w:t>Chotěboř  6 : 5  (4:2</w:t>
      </w:r>
      <w:proofErr w:type="gramEnd"/>
      <w:r w:rsidRPr="00EE4998">
        <w:rPr>
          <w:rFonts w:ascii="Open Sans" w:eastAsia="Times New Roman" w:hAnsi="Open Sans" w:cs="Tahoma"/>
          <w:b/>
          <w:color w:val="6C6C6C"/>
          <w:sz w:val="36"/>
          <w:szCs w:val="36"/>
          <w:lang w:eastAsia="cs-CZ"/>
        </w:rPr>
        <w:t>)</w:t>
      </w:r>
      <w:r w:rsidRPr="00EE4998">
        <w:rPr>
          <w:rFonts w:ascii="Open Sans" w:eastAsia="Times New Roman" w:hAnsi="Open Sans" w:cs="Tahoma"/>
          <w:b/>
          <w:color w:val="6C6C6C"/>
          <w:sz w:val="20"/>
          <w:szCs w:val="20"/>
          <w:lang w:eastAsia="cs-CZ"/>
        </w:rPr>
        <w:t xml:space="preserve">    </w:t>
      </w:r>
    </w:p>
    <w:p w:rsidR="00EE4998" w:rsidRPr="00EE4998" w:rsidRDefault="00EE4998" w:rsidP="00EE499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ahoma"/>
          <w:color w:val="393939"/>
          <w:sz w:val="24"/>
          <w:szCs w:val="24"/>
          <w:lang w:eastAsia="cs-CZ"/>
        </w:rPr>
      </w:pPr>
      <w:r w:rsidRPr="00EE4998">
        <w:rPr>
          <w:rFonts w:ascii="Open Sans" w:eastAsia="Times New Roman" w:hAnsi="Open Sans" w:cs="Tahoma"/>
          <w:color w:val="393939"/>
          <w:sz w:val="24"/>
          <w:szCs w:val="24"/>
          <w:lang w:eastAsia="cs-CZ"/>
        </w:rPr>
        <w:t xml:space="preserve"> „Mužstvo z Havlíčkova Brodu přijelo naladěno dobrými výsledky a v plném obsazení. Hosté pravidelně střídali dvě čtyřky, zatímco my jsme nastoupili téměř s juniorkou doplněnou zkušenými Holanem, P. Pilíkem a Hájkem," přiblížil sestavy obou celků příbramský trenér Jaroslav Černý.</w:t>
      </w:r>
    </w:p>
    <w:p w:rsidR="00EE4998" w:rsidRPr="00EE4998" w:rsidRDefault="00EE4998" w:rsidP="00EE499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ahoma"/>
          <w:color w:val="393939"/>
          <w:sz w:val="24"/>
          <w:szCs w:val="24"/>
          <w:lang w:eastAsia="cs-CZ"/>
        </w:rPr>
      </w:pPr>
      <w:r w:rsidRPr="00EE4998">
        <w:rPr>
          <w:rFonts w:ascii="Open Sans" w:eastAsia="Times New Roman" w:hAnsi="Open Sans" w:cs="Tahoma"/>
          <w:color w:val="393939"/>
          <w:sz w:val="24"/>
          <w:szCs w:val="24"/>
          <w:lang w:eastAsia="cs-CZ"/>
        </w:rPr>
        <w:t xml:space="preserve">Dravé mládí, podpořené výtečnými zákroky Holana, slavilo v první půli </w:t>
      </w:r>
      <w:hyperlink r:id="rId6" w:tgtFrame="_blank" w:history="1">
        <w:r w:rsidRPr="00EE4998">
          <w:rPr>
            <w:rFonts w:ascii="Open Sans" w:eastAsia="Times New Roman" w:hAnsi="Open Sans" w:cs="Tahoma"/>
            <w:color w:val="008000"/>
            <w:sz w:val="24"/>
            <w:szCs w:val="24"/>
            <w:u w:val="single"/>
            <w:lang w:eastAsia="cs-CZ"/>
          </w:rPr>
          <w:t>úspěch</w:t>
        </w:r>
      </w:hyperlink>
      <w:r w:rsidRPr="00EE4998">
        <w:rPr>
          <w:rFonts w:ascii="Open Sans" w:eastAsia="Times New Roman" w:hAnsi="Open Sans" w:cs="Tahoma"/>
          <w:color w:val="393939"/>
          <w:sz w:val="24"/>
          <w:szCs w:val="24"/>
          <w:lang w:eastAsia="cs-CZ"/>
        </w:rPr>
        <w:t xml:space="preserve"> a ISŠ odskočila až na 4:1. Hosté snížili na 4:3, ale obrat nedokonali.</w:t>
      </w:r>
    </w:p>
    <w:p w:rsidR="00EE4998" w:rsidRPr="00EE4998" w:rsidRDefault="00EE4998" w:rsidP="00EE499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ahoma"/>
          <w:color w:val="393939"/>
          <w:sz w:val="24"/>
          <w:szCs w:val="24"/>
          <w:lang w:eastAsia="cs-CZ"/>
        </w:rPr>
      </w:pPr>
      <w:r w:rsidRPr="00EE4998">
        <w:rPr>
          <w:rFonts w:ascii="Open Sans" w:eastAsia="Times New Roman" w:hAnsi="Open Sans" w:cs="Tahoma"/>
          <w:color w:val="393939"/>
          <w:sz w:val="24"/>
          <w:szCs w:val="24"/>
          <w:lang w:eastAsia="cs-CZ"/>
        </w:rPr>
        <w:t>Příbramský celek vždy odskočil na rozdíl dvou gólů, aby hosté vzápětí snížili. Tři minuty před koncem sáhla Chotěboř k power-play, při níž nejprve inkasovala a půl minuty před koncem pak i upravila na konečných 6:5.</w:t>
      </w:r>
    </w:p>
    <w:p w:rsidR="00EE4998" w:rsidRPr="00EE4998" w:rsidRDefault="00EE4998" w:rsidP="00EE499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ahoma"/>
          <w:b/>
          <w:bCs/>
          <w:color w:val="393939"/>
          <w:sz w:val="24"/>
          <w:szCs w:val="24"/>
          <w:lang w:eastAsia="cs-CZ"/>
        </w:rPr>
      </w:pPr>
      <w:r w:rsidRPr="00EE4998">
        <w:rPr>
          <w:rFonts w:ascii="Open Sans" w:eastAsia="Times New Roman" w:hAnsi="Open Sans" w:cs="Tahoma"/>
          <w:color w:val="393939"/>
          <w:sz w:val="24"/>
          <w:szCs w:val="24"/>
          <w:lang w:eastAsia="cs-CZ"/>
        </w:rPr>
        <w:t xml:space="preserve">„Za zmínku stojí obdivuhodný </w:t>
      </w:r>
      <w:hyperlink r:id="rId7" w:tgtFrame="_blank" w:history="1">
        <w:r w:rsidRPr="00EE4998">
          <w:rPr>
            <w:rFonts w:ascii="Open Sans" w:eastAsia="Times New Roman" w:hAnsi="Open Sans" w:cs="Tahoma"/>
            <w:color w:val="008000"/>
            <w:sz w:val="24"/>
            <w:szCs w:val="24"/>
            <w:u w:val="single"/>
            <w:lang w:eastAsia="cs-CZ"/>
          </w:rPr>
          <w:t>výkon</w:t>
        </w:r>
      </w:hyperlink>
      <w:r w:rsidRPr="00EE4998">
        <w:rPr>
          <w:rFonts w:ascii="Open Sans" w:eastAsia="Times New Roman" w:hAnsi="Open Sans" w:cs="Tahoma"/>
          <w:color w:val="393939"/>
          <w:sz w:val="24"/>
          <w:szCs w:val="24"/>
          <w:lang w:eastAsia="cs-CZ"/>
        </w:rPr>
        <w:t xml:space="preserve"> Pavla Pilíka, který odehrál celý zápas ve vysokém nasazení a bez střídání. I tentokrát dobře kombinující hosté několikrát povozili na kolotoči naše juniory, kteří si zvykají na rychlé změny ve hře, na abnormálně rychlé přepínání do obranné fáze, na </w:t>
      </w:r>
      <w:hyperlink r:id="rId8" w:tgtFrame="_blank" w:history="1">
        <w:r w:rsidRPr="00EE4998">
          <w:rPr>
            <w:rFonts w:ascii="Open Sans" w:eastAsia="Times New Roman" w:hAnsi="Open Sans" w:cs="Tahoma"/>
            <w:color w:val="008000"/>
            <w:sz w:val="24"/>
            <w:szCs w:val="24"/>
            <w:u w:val="single"/>
            <w:lang w:eastAsia="cs-CZ"/>
          </w:rPr>
          <w:t>dovolenou</w:t>
        </w:r>
      </w:hyperlink>
      <w:r w:rsidRPr="00EE4998">
        <w:rPr>
          <w:rFonts w:ascii="Open Sans" w:eastAsia="Times New Roman" w:hAnsi="Open Sans" w:cs="Tahoma"/>
          <w:color w:val="393939"/>
          <w:sz w:val="24"/>
          <w:szCs w:val="24"/>
          <w:lang w:eastAsia="cs-CZ"/>
        </w:rPr>
        <w:t xml:space="preserve"> hru a clonění tělem, na rychlé a úspěšné řešení brejkových situací. Každý takovýto zápas dospělých je pro ně velkou zkušeností," dodal Černý.</w:t>
      </w:r>
      <w:r w:rsidRPr="00EE4998">
        <w:rPr>
          <w:rFonts w:ascii="Open Sans" w:eastAsia="Times New Roman" w:hAnsi="Open Sans" w:cs="Tahoma"/>
          <w:b/>
          <w:bCs/>
          <w:color w:val="393939"/>
          <w:sz w:val="24"/>
          <w:szCs w:val="24"/>
          <w:lang w:eastAsia="cs-CZ"/>
        </w:rPr>
        <w:t xml:space="preserve"> </w:t>
      </w:r>
    </w:p>
    <w:p w:rsidR="00B071FC" w:rsidRPr="00EE4998" w:rsidRDefault="00EE4998" w:rsidP="00EE499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ahoma"/>
          <w:color w:val="393939"/>
          <w:sz w:val="24"/>
          <w:szCs w:val="24"/>
          <w:lang w:eastAsia="cs-CZ"/>
        </w:rPr>
      </w:pPr>
      <w:r>
        <w:rPr>
          <w:rFonts w:ascii="Open Sans" w:eastAsia="Times New Roman" w:hAnsi="Open Sans" w:cs="Tahoma"/>
          <w:color w:val="393939"/>
          <w:sz w:val="24"/>
          <w:szCs w:val="24"/>
          <w:lang w:eastAsia="cs-CZ"/>
        </w:rPr>
        <w:t>Branky: Laňka 3, P. Pilík, Hájek, </w:t>
      </w:r>
      <w:bookmarkStart w:id="0" w:name="_GoBack"/>
      <w:bookmarkEnd w:id="0"/>
      <w:r w:rsidRPr="00EE4998">
        <w:rPr>
          <w:rFonts w:ascii="Open Sans" w:eastAsia="Times New Roman" w:hAnsi="Open Sans" w:cs="Tahoma"/>
          <w:color w:val="393939"/>
          <w:sz w:val="24"/>
          <w:szCs w:val="24"/>
          <w:lang w:eastAsia="cs-CZ"/>
        </w:rPr>
        <w:t>Květ.</w:t>
      </w:r>
      <w:r w:rsidRPr="00EE4998">
        <w:rPr>
          <w:rFonts w:ascii="Open Sans" w:eastAsia="Times New Roman" w:hAnsi="Open Sans" w:cs="Tahoma"/>
          <w:color w:val="393939"/>
          <w:sz w:val="24"/>
          <w:szCs w:val="24"/>
          <w:lang w:eastAsia="cs-CZ"/>
        </w:rPr>
        <w:br/>
      </w:r>
      <w:r w:rsidRPr="00EE4998">
        <w:rPr>
          <w:rFonts w:ascii="Open Sans" w:eastAsia="Times New Roman" w:hAnsi="Open Sans" w:cs="Tahoma"/>
          <w:b/>
          <w:bCs/>
          <w:color w:val="393939"/>
          <w:sz w:val="24"/>
          <w:szCs w:val="24"/>
          <w:lang w:eastAsia="cs-CZ"/>
        </w:rPr>
        <w:t>ISŠ:</w:t>
      </w:r>
      <w:r w:rsidRPr="00EE4998">
        <w:rPr>
          <w:rFonts w:ascii="Open Sans" w:eastAsia="Times New Roman" w:hAnsi="Open Sans" w:cs="Tahoma"/>
          <w:color w:val="393939"/>
          <w:sz w:val="24"/>
          <w:szCs w:val="24"/>
          <w:lang w:eastAsia="cs-CZ"/>
        </w:rPr>
        <w:t xml:space="preserve"> Holan – P. Pilík, Ric, Bouček, Jandera, Hájek, Laňka, Květ.</w:t>
      </w:r>
    </w:p>
    <w:sectPr w:rsidR="00B071FC" w:rsidRPr="00EE4998" w:rsidSect="00EE4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98"/>
    <w:rsid w:val="00B071FC"/>
    <w:rsid w:val="00E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3263A-A84F-419B-9E7F-157910B0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4998"/>
    <w:rPr>
      <w:strike w:val="0"/>
      <w:dstrike w:val="0"/>
      <w:color w:val="000000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EE4998"/>
    <w:rPr>
      <w:rFonts w:ascii="Open Sans" w:hAnsi="Open Sans" w:hint="default"/>
      <w:b/>
      <w:bCs/>
    </w:rPr>
  </w:style>
  <w:style w:type="paragraph" w:styleId="Normlnweb">
    <w:name w:val="Normal (Web)"/>
    <w:basedOn w:val="Normln"/>
    <w:uiPriority w:val="99"/>
    <w:semiHidden/>
    <w:unhideWhenUsed/>
    <w:rsid w:val="00EE49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nek-autor">
    <w:name w:val="clanek-autor"/>
    <w:basedOn w:val="Normln"/>
    <w:rsid w:val="00EE4998"/>
    <w:pPr>
      <w:spacing w:after="150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cs-CZ"/>
    </w:rPr>
  </w:style>
  <w:style w:type="paragraph" w:customStyle="1" w:styleId="dv3-clanek-img-popis">
    <w:name w:val="dv3-clanek-img-popis"/>
    <w:basedOn w:val="Normln"/>
    <w:rsid w:val="00EE4998"/>
    <w:pPr>
      <w:spacing w:before="30" w:after="150" w:line="240" w:lineRule="auto"/>
    </w:pPr>
    <w:rPr>
      <w:rFonts w:ascii="Times New Roman" w:eastAsia="Times New Roman" w:hAnsi="Times New Roman" w:cs="Times New Roman"/>
      <w:color w:val="6C6C6C"/>
      <w:sz w:val="20"/>
      <w:szCs w:val="20"/>
      <w:lang w:eastAsia="cs-CZ"/>
    </w:rPr>
  </w:style>
  <w:style w:type="paragraph" w:customStyle="1" w:styleId="dv3-clanek-perex1">
    <w:name w:val="dv3-clanek-perex1"/>
    <w:basedOn w:val="Normln"/>
    <w:rsid w:val="00EE4998"/>
    <w:pPr>
      <w:spacing w:before="150" w:after="600" w:line="360" w:lineRule="atLeast"/>
    </w:pPr>
    <w:rPr>
      <w:rFonts w:ascii="Times New Roman" w:eastAsia="Times New Roman" w:hAnsi="Times New Roman" w:cs="Times New Roman"/>
      <w:color w:val="2A2A2A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6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0794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6878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131">
                                  <w:marLeft w:val="-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90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1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91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45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2870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89149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5038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78390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26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67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54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28712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.vvbox.cz/vv_show_url.php?idk=90486&amp;idc=4317829&amp;ids=393&amp;idp=86983&amp;url=http%3A%2F%2Fwww.delfintravel.cz%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.vvbox.cz/vv_show_url.php?idk=90379&amp;idc=4317829&amp;ids=4377&amp;idp=86831&amp;url=http%3A%2F%2Fassetmedia.cz%2Fkontak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.vvbox.cz/vv_show_url.php?idk=90433&amp;idc=4317829&amp;ids=13578&amp;idp=86907&amp;url=http%3A%2F%2Fwww.baspartner.com%2F%3Finvicode%3De046f05b3b60%26utm_campaign%3Dam_kw_04-2015-2016_uspech%26utm_medium%3Dreferral%26utm_source%3Damkw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pribramsky.denik.cz/galerie/jah-gal-iss-chotebor20160313.html?mm=681077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</cp:revision>
  <cp:lastPrinted>2016-03-18T10:28:00Z</cp:lastPrinted>
  <dcterms:created xsi:type="dcterms:W3CDTF">2016-03-18T10:23:00Z</dcterms:created>
  <dcterms:modified xsi:type="dcterms:W3CDTF">2016-03-18T10:29:00Z</dcterms:modified>
</cp:coreProperties>
</file>