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0" w:rsidRDefault="004E7C00" w:rsidP="00B4195D">
      <w:pPr>
        <w:rPr>
          <w:b/>
        </w:rPr>
      </w:pPr>
      <w:r>
        <w:rPr>
          <w:b/>
        </w:rPr>
        <w:t>Zásady klasifikace</w:t>
      </w:r>
      <w:r w:rsidR="003B7A24">
        <w:rPr>
          <w:b/>
        </w:rPr>
        <w:t xml:space="preserve"> cizí jazyky</w:t>
      </w:r>
    </w:p>
    <w:p w:rsidR="004E7C00" w:rsidRPr="004E7C00" w:rsidRDefault="004E7C00" w:rsidP="00B4195D">
      <w:r w:rsidRPr="004E7C00">
        <w:t>Žák musí splnit:</w:t>
      </w:r>
    </w:p>
    <w:p w:rsidR="004E7C00" w:rsidRPr="00021387" w:rsidRDefault="004E7C00" w:rsidP="00B4195D">
      <w:pPr>
        <w:rPr>
          <w:color w:val="FF0000"/>
        </w:rPr>
      </w:pPr>
      <w:r w:rsidRPr="00021387">
        <w:rPr>
          <w:color w:val="FF0000"/>
        </w:rPr>
        <w:t>Studijní obory</w:t>
      </w:r>
      <w:r w:rsidR="003B7A24">
        <w:rPr>
          <w:color w:val="FF0000"/>
        </w:rPr>
        <w:t xml:space="preserve"> ANJ</w:t>
      </w:r>
      <w:r w:rsidRPr="00021387">
        <w:rPr>
          <w:color w:val="FF0000"/>
        </w:rPr>
        <w:t>:</w:t>
      </w:r>
    </w:p>
    <w:p w:rsidR="004E7C00" w:rsidRDefault="004E7C00" w:rsidP="00B4195D">
      <w:r>
        <w:t xml:space="preserve">1. a 2. ročník: </w:t>
      </w:r>
    </w:p>
    <w:p w:rsidR="004E7C00" w:rsidRDefault="004E7C00" w:rsidP="004E7C00">
      <w:pPr>
        <w:pStyle w:val="Odstavecseseznamem"/>
        <w:numPr>
          <w:ilvl w:val="0"/>
          <w:numId w:val="3"/>
        </w:numPr>
      </w:pPr>
      <w:r>
        <w:t>písemná práce po uzavření lekce (</w:t>
      </w:r>
      <w:proofErr w:type="spellStart"/>
      <w:r>
        <w:t>temat</w:t>
      </w:r>
      <w:proofErr w:type="spellEnd"/>
      <w:r>
        <w:t>. celku – odborná slovní zásoba)</w:t>
      </w:r>
    </w:p>
    <w:p w:rsidR="004E7C00" w:rsidRDefault="004E7C00" w:rsidP="004E7C00">
      <w:pPr>
        <w:pStyle w:val="Odstavecseseznamem"/>
        <w:numPr>
          <w:ilvl w:val="0"/>
          <w:numId w:val="3"/>
        </w:numPr>
      </w:pPr>
      <w:r>
        <w:t>ústní zkoušení alespoň 1x za pololetí</w:t>
      </w:r>
    </w:p>
    <w:p w:rsidR="004E7C00" w:rsidRDefault="004E7C00" w:rsidP="004E7C00">
      <w:pPr>
        <w:pStyle w:val="Odstavecseseznamem"/>
        <w:numPr>
          <w:ilvl w:val="0"/>
          <w:numId w:val="3"/>
        </w:numPr>
      </w:pPr>
      <w:r>
        <w:t>prezentace alespoň 1x za školní rok</w:t>
      </w:r>
    </w:p>
    <w:p w:rsidR="0089101C" w:rsidRDefault="0089101C" w:rsidP="004E7C00">
      <w:pPr>
        <w:pStyle w:val="Odstavecseseznamem"/>
        <w:numPr>
          <w:ilvl w:val="0"/>
          <w:numId w:val="3"/>
        </w:numPr>
      </w:pPr>
      <w:r>
        <w:t>ž</w:t>
      </w:r>
      <w:r w:rsidRPr="0089101C">
        <w:t>áci v průběhu pololetí píší průběžné testy na opak</w:t>
      </w:r>
      <w:r>
        <w:t>ování slovní zásoby a gramatiky</w:t>
      </w:r>
    </w:p>
    <w:p w:rsidR="004E7C00" w:rsidRDefault="004E7C00" w:rsidP="004E7C00">
      <w:r>
        <w:t>3. ročník</w:t>
      </w:r>
      <w:r w:rsidR="0087447C">
        <w:t xml:space="preserve"> + PO1</w:t>
      </w:r>
      <w:r>
        <w:t>:</w:t>
      </w:r>
    </w:p>
    <w:p w:rsidR="004E7C00" w:rsidRDefault="004E7C00" w:rsidP="004E7C00">
      <w:pPr>
        <w:pStyle w:val="Odstavecseseznamem"/>
        <w:numPr>
          <w:ilvl w:val="0"/>
          <w:numId w:val="4"/>
        </w:numPr>
      </w:pPr>
      <w:r>
        <w:t>písemná práce po uzavření lekce (</w:t>
      </w:r>
      <w:proofErr w:type="spellStart"/>
      <w:r>
        <w:t>temat</w:t>
      </w:r>
      <w:proofErr w:type="spellEnd"/>
      <w:r>
        <w:t>. celku – odborná slovní zásoba)</w:t>
      </w:r>
    </w:p>
    <w:p w:rsidR="004E7C00" w:rsidRDefault="004E7C00" w:rsidP="004E7C00">
      <w:pPr>
        <w:pStyle w:val="Odstavecseseznamem"/>
        <w:numPr>
          <w:ilvl w:val="0"/>
          <w:numId w:val="4"/>
        </w:numPr>
      </w:pPr>
      <w:r>
        <w:t>ústní zkoušení alespoň 1x za pololetí</w:t>
      </w:r>
    </w:p>
    <w:p w:rsidR="004E7C00" w:rsidRDefault="00874F9E" w:rsidP="004E7C00">
      <w:pPr>
        <w:pStyle w:val="Odstavecseseznamem"/>
        <w:numPr>
          <w:ilvl w:val="0"/>
          <w:numId w:val="4"/>
        </w:numPr>
      </w:pPr>
      <w:r>
        <w:t>prezentace alespoň 2</w:t>
      </w:r>
      <w:r w:rsidR="004E7C00">
        <w:t>x za školní rok</w:t>
      </w:r>
      <w:r w:rsidR="00653512">
        <w:t xml:space="preserve"> (+</w:t>
      </w:r>
      <w:r>
        <w:t>1 prezentace v terénu – Královská cesta)</w:t>
      </w:r>
      <w:r w:rsidR="00653512">
        <w:t xml:space="preserve"> – HT, CR</w:t>
      </w:r>
    </w:p>
    <w:p w:rsidR="004E7C00" w:rsidRDefault="00874F9E" w:rsidP="004E7C00">
      <w:pPr>
        <w:pStyle w:val="Odstavecseseznamem"/>
        <w:numPr>
          <w:ilvl w:val="0"/>
          <w:numId w:val="4"/>
        </w:numPr>
      </w:pPr>
      <w:r>
        <w:t>cvičný DT 1x za školní rok</w:t>
      </w:r>
    </w:p>
    <w:p w:rsidR="0089101C" w:rsidRDefault="0089101C" w:rsidP="004E7C00">
      <w:pPr>
        <w:pStyle w:val="Odstavecseseznamem"/>
        <w:numPr>
          <w:ilvl w:val="0"/>
          <w:numId w:val="4"/>
        </w:numPr>
      </w:pPr>
      <w:r>
        <w:t>ž</w:t>
      </w:r>
      <w:r w:rsidRPr="0089101C">
        <w:t>áci v průběhu pololetí píší průběžné testy na opak</w:t>
      </w:r>
      <w:r>
        <w:t>ování slovní zásoby a gramatiky</w:t>
      </w:r>
    </w:p>
    <w:p w:rsidR="00874F9E" w:rsidRDefault="00874F9E" w:rsidP="00874F9E">
      <w:r>
        <w:t>4. ročník</w:t>
      </w:r>
      <w:r w:rsidR="0087447C">
        <w:t xml:space="preserve"> + PO2</w:t>
      </w:r>
      <w:r>
        <w:t>:</w:t>
      </w:r>
    </w:p>
    <w:p w:rsidR="00874F9E" w:rsidRDefault="00874F9E" w:rsidP="00874F9E">
      <w:pPr>
        <w:pStyle w:val="Odstavecseseznamem"/>
        <w:numPr>
          <w:ilvl w:val="0"/>
          <w:numId w:val="5"/>
        </w:numPr>
      </w:pPr>
      <w:r>
        <w:t>4x DT za školní rok (2 + 2), žák musí mít alespoň za dvou DT známku lepší než nedostatečná</w:t>
      </w:r>
    </w:p>
    <w:p w:rsidR="00874F9E" w:rsidRDefault="00874F9E" w:rsidP="00874F9E">
      <w:pPr>
        <w:pStyle w:val="Odstavecseseznamem"/>
        <w:numPr>
          <w:ilvl w:val="0"/>
          <w:numId w:val="5"/>
        </w:numPr>
      </w:pPr>
      <w:r>
        <w:t>1x ústní zkoušení z maturitních </w:t>
      </w:r>
      <w:proofErr w:type="spellStart"/>
      <w:r>
        <w:t>temat</w:t>
      </w:r>
      <w:proofErr w:type="spellEnd"/>
      <w:r>
        <w:t>. okruhů a 1x zkoušení z popisu obrázků a konverzace za pololetí</w:t>
      </w:r>
    </w:p>
    <w:p w:rsidR="00874F9E" w:rsidRDefault="007E5887" w:rsidP="00874F9E">
      <w:pPr>
        <w:pStyle w:val="Odstavecseseznamem"/>
        <w:numPr>
          <w:ilvl w:val="0"/>
          <w:numId w:val="5"/>
        </w:numPr>
      </w:pPr>
      <w:r>
        <w:t>2x písemná práce (120 – 150 slov) za pololetí</w:t>
      </w:r>
    </w:p>
    <w:p w:rsidR="007E5887" w:rsidRDefault="007E5887" w:rsidP="00874F9E">
      <w:pPr>
        <w:pStyle w:val="Odstavecseseznamem"/>
        <w:numPr>
          <w:ilvl w:val="0"/>
          <w:numId w:val="5"/>
        </w:numPr>
      </w:pPr>
      <w:r>
        <w:t>DT – generálka</w:t>
      </w:r>
    </w:p>
    <w:p w:rsidR="007369F7" w:rsidRDefault="007369F7" w:rsidP="007369F7">
      <w:pPr>
        <w:pStyle w:val="Odstavecseseznamem"/>
        <w:numPr>
          <w:ilvl w:val="0"/>
          <w:numId w:val="5"/>
        </w:numPr>
      </w:pPr>
      <w:r>
        <w:t>prezentace alespoň 1x za školní rok</w:t>
      </w:r>
    </w:p>
    <w:p w:rsidR="0089101C" w:rsidRDefault="0089101C" w:rsidP="007369F7">
      <w:pPr>
        <w:pStyle w:val="Odstavecseseznamem"/>
        <w:numPr>
          <w:ilvl w:val="0"/>
          <w:numId w:val="5"/>
        </w:numPr>
      </w:pPr>
      <w:r>
        <w:t>ž</w:t>
      </w:r>
      <w:r w:rsidRPr="0089101C">
        <w:t>áci v průběhu pololetí píší průběžné testy na opak</w:t>
      </w:r>
      <w:r>
        <w:t>ování slovní zásoby a gramatiky</w:t>
      </w:r>
    </w:p>
    <w:p w:rsidR="009E564F" w:rsidRPr="009E564F" w:rsidRDefault="009E564F" w:rsidP="009E564F">
      <w:pPr>
        <w:rPr>
          <w:b/>
        </w:rPr>
      </w:pPr>
      <w:r>
        <w:rPr>
          <w:b/>
        </w:rPr>
        <w:t>Pokud žák nesplní všechny výše uvedené body podmínek</w:t>
      </w:r>
      <w:r w:rsidRPr="009E564F">
        <w:rPr>
          <w:b/>
        </w:rPr>
        <w:t xml:space="preserve"> klasifikace, nebude v příslušném pololetí klasifikován.</w:t>
      </w:r>
    </w:p>
    <w:p w:rsidR="009E564F" w:rsidRDefault="007E5887" w:rsidP="007E5887">
      <w:r>
        <w:t xml:space="preserve">Klasifikační stupnice – hodnocení: </w:t>
      </w:r>
    </w:p>
    <w:p w:rsidR="009E564F" w:rsidRDefault="007E5887" w:rsidP="009E564F">
      <w:r>
        <w:t>spodní hranice</w:t>
      </w:r>
      <w:r w:rsidR="009E564F">
        <w:t>:</w:t>
      </w:r>
    </w:p>
    <w:p w:rsidR="009E564F" w:rsidRDefault="009E564F" w:rsidP="009E564F">
      <w:pPr>
        <w:pStyle w:val="Odstavecseseznamem"/>
        <w:numPr>
          <w:ilvl w:val="0"/>
          <w:numId w:val="6"/>
        </w:numPr>
      </w:pPr>
      <w:r>
        <w:t>dostatečná: 44%</w:t>
      </w:r>
    </w:p>
    <w:p w:rsidR="009E564F" w:rsidRDefault="007E5887" w:rsidP="009E564F">
      <w:pPr>
        <w:pStyle w:val="Odstavecseseznamem"/>
        <w:numPr>
          <w:ilvl w:val="0"/>
          <w:numId w:val="6"/>
        </w:numPr>
      </w:pPr>
      <w:r>
        <w:t xml:space="preserve">dobrá: 58% </w:t>
      </w:r>
    </w:p>
    <w:p w:rsidR="009E564F" w:rsidRDefault="009E564F" w:rsidP="009E564F">
      <w:pPr>
        <w:pStyle w:val="Odstavecseseznamem"/>
        <w:numPr>
          <w:ilvl w:val="0"/>
          <w:numId w:val="6"/>
        </w:numPr>
      </w:pPr>
      <w:r>
        <w:t>chvalitebná: 73%</w:t>
      </w:r>
    </w:p>
    <w:p w:rsidR="007E5887" w:rsidRDefault="007E5887" w:rsidP="009E564F">
      <w:pPr>
        <w:pStyle w:val="Odstavecseseznamem"/>
        <w:numPr>
          <w:ilvl w:val="0"/>
          <w:numId w:val="6"/>
        </w:numPr>
      </w:pPr>
      <w:r>
        <w:t>výborná: 87%</w:t>
      </w:r>
    </w:p>
    <w:p w:rsidR="003B7A24" w:rsidRDefault="003B7A24" w:rsidP="003B7A24">
      <w:pPr>
        <w:rPr>
          <w:color w:val="FF0000"/>
        </w:rPr>
      </w:pPr>
      <w:r>
        <w:rPr>
          <w:color w:val="FF0000"/>
        </w:rPr>
        <w:t>Druhý cizí jazyk:</w:t>
      </w:r>
    </w:p>
    <w:p w:rsidR="003B7A24" w:rsidRDefault="003B7A24" w:rsidP="003B7A24">
      <w:r>
        <w:t xml:space="preserve">1. a 2. ročník: </w:t>
      </w:r>
    </w:p>
    <w:p w:rsidR="003B7A24" w:rsidRDefault="003B7A24" w:rsidP="003B7A24">
      <w:pPr>
        <w:pStyle w:val="Odstavecseseznamem"/>
        <w:numPr>
          <w:ilvl w:val="0"/>
          <w:numId w:val="3"/>
        </w:numPr>
      </w:pPr>
      <w:r>
        <w:t>písemná práce po uzavření lekce (</w:t>
      </w:r>
      <w:proofErr w:type="spellStart"/>
      <w:r>
        <w:t>temat</w:t>
      </w:r>
      <w:proofErr w:type="spellEnd"/>
      <w:r>
        <w:t>. celku – odborná slovní zásoba)</w:t>
      </w:r>
    </w:p>
    <w:p w:rsidR="003B7A24" w:rsidRDefault="003B7A24" w:rsidP="003B7A24">
      <w:pPr>
        <w:pStyle w:val="Odstavecseseznamem"/>
        <w:numPr>
          <w:ilvl w:val="0"/>
          <w:numId w:val="3"/>
        </w:numPr>
      </w:pPr>
      <w:r>
        <w:t>ústní zkoušení alespoň 1x za pololetí</w:t>
      </w:r>
    </w:p>
    <w:p w:rsidR="003B7A24" w:rsidRDefault="003B7A24" w:rsidP="003B7A24">
      <w:pPr>
        <w:pStyle w:val="Odstavecseseznamem"/>
        <w:numPr>
          <w:ilvl w:val="0"/>
          <w:numId w:val="3"/>
        </w:numPr>
      </w:pPr>
      <w:r>
        <w:t>ž</w:t>
      </w:r>
      <w:r w:rsidRPr="0089101C">
        <w:t>áci v průběhu pololetí píší průběžné testy na opak</w:t>
      </w:r>
      <w:r>
        <w:t>ování slovní zásoby a gramatiky</w:t>
      </w:r>
    </w:p>
    <w:p w:rsidR="003B7A24" w:rsidRDefault="003B7A24" w:rsidP="003B7A24">
      <w:r>
        <w:t>3. a 4. ročník:</w:t>
      </w:r>
    </w:p>
    <w:p w:rsidR="003B7A24" w:rsidRDefault="003B7A24" w:rsidP="003B7A24">
      <w:pPr>
        <w:pStyle w:val="Odstavecseseznamem"/>
        <w:numPr>
          <w:ilvl w:val="0"/>
          <w:numId w:val="4"/>
        </w:numPr>
      </w:pPr>
      <w:r>
        <w:t>písemná práce po uzavření lekce (</w:t>
      </w:r>
      <w:proofErr w:type="spellStart"/>
      <w:r>
        <w:t>temat</w:t>
      </w:r>
      <w:proofErr w:type="spellEnd"/>
      <w:r>
        <w:t>. celku – odborná slovní zásoba)</w:t>
      </w:r>
    </w:p>
    <w:p w:rsidR="003B7A24" w:rsidRDefault="003B7A24" w:rsidP="003B7A24">
      <w:pPr>
        <w:pStyle w:val="Odstavecseseznamem"/>
        <w:numPr>
          <w:ilvl w:val="0"/>
          <w:numId w:val="4"/>
        </w:numPr>
      </w:pPr>
      <w:r>
        <w:t>ústní zkoušení alespoň 1x za pololetí</w:t>
      </w:r>
    </w:p>
    <w:p w:rsidR="003B7A24" w:rsidRDefault="003B7A24" w:rsidP="003B7A24">
      <w:pPr>
        <w:pStyle w:val="Odstavecseseznamem"/>
        <w:numPr>
          <w:ilvl w:val="0"/>
          <w:numId w:val="4"/>
        </w:numPr>
      </w:pPr>
      <w:r>
        <w:lastRenderedPageBreak/>
        <w:t xml:space="preserve">prezentace alespoň 1x za školní rok </w:t>
      </w:r>
    </w:p>
    <w:p w:rsidR="003B7A24" w:rsidRDefault="003B7A24" w:rsidP="003B7A24">
      <w:pPr>
        <w:pStyle w:val="Odstavecseseznamem"/>
        <w:numPr>
          <w:ilvl w:val="0"/>
          <w:numId w:val="4"/>
        </w:numPr>
      </w:pPr>
      <w:r>
        <w:t>ž</w:t>
      </w:r>
      <w:r w:rsidRPr="0089101C">
        <w:t>áci v průběhu pololetí píší průběžné testy na opak</w:t>
      </w:r>
      <w:r>
        <w:t>ování slovní zásoby a gramatiky</w:t>
      </w:r>
    </w:p>
    <w:p w:rsidR="003B7A24" w:rsidRDefault="003B7A24" w:rsidP="003B7A24">
      <w:r>
        <w:t>4. ročník maturující:</w:t>
      </w:r>
    </w:p>
    <w:p w:rsidR="003B7A24" w:rsidRDefault="003B7A24" w:rsidP="003B7A24">
      <w:pPr>
        <w:pStyle w:val="Odstavecseseznamem"/>
        <w:numPr>
          <w:ilvl w:val="0"/>
          <w:numId w:val="5"/>
        </w:numPr>
      </w:pPr>
      <w:r>
        <w:t>4x DT za školní rok (2 + 2), žák musí mít alespoň za dvou DT známku lepší než nedostatečná</w:t>
      </w:r>
    </w:p>
    <w:p w:rsidR="003B7A24" w:rsidRDefault="003B7A24" w:rsidP="003B7A24">
      <w:pPr>
        <w:pStyle w:val="Odstavecseseznamem"/>
        <w:numPr>
          <w:ilvl w:val="0"/>
          <w:numId w:val="5"/>
        </w:numPr>
      </w:pPr>
      <w:r>
        <w:t>1x ústní zkoušení z maturitních </w:t>
      </w:r>
      <w:proofErr w:type="spellStart"/>
      <w:r>
        <w:t>temat</w:t>
      </w:r>
      <w:proofErr w:type="spellEnd"/>
      <w:r>
        <w:t>. okruhů a 1x zkoušení z popisu obrázků a konverzace za pololetí</w:t>
      </w:r>
    </w:p>
    <w:p w:rsidR="003B7A24" w:rsidRDefault="003B7A24" w:rsidP="003B7A24">
      <w:pPr>
        <w:pStyle w:val="Odstavecseseznamem"/>
        <w:numPr>
          <w:ilvl w:val="0"/>
          <w:numId w:val="5"/>
        </w:numPr>
      </w:pPr>
      <w:r>
        <w:t>2x písemná práce (120 – 150 slov) za pololetí</w:t>
      </w:r>
    </w:p>
    <w:p w:rsidR="003B7A24" w:rsidRDefault="003B7A24" w:rsidP="003B7A24">
      <w:pPr>
        <w:pStyle w:val="Odstavecseseznamem"/>
        <w:numPr>
          <w:ilvl w:val="0"/>
          <w:numId w:val="5"/>
        </w:numPr>
      </w:pPr>
      <w:r>
        <w:t>DT – generálka</w:t>
      </w:r>
    </w:p>
    <w:p w:rsidR="003B7A24" w:rsidRDefault="003B7A24" w:rsidP="003B7A24">
      <w:pPr>
        <w:pStyle w:val="Odstavecseseznamem"/>
        <w:numPr>
          <w:ilvl w:val="0"/>
          <w:numId w:val="5"/>
        </w:numPr>
      </w:pPr>
      <w:r>
        <w:t>prezentace alespoň 1x za školní rok</w:t>
      </w:r>
    </w:p>
    <w:p w:rsidR="003B7A24" w:rsidRDefault="003B7A24" w:rsidP="003B7A24">
      <w:pPr>
        <w:pStyle w:val="Odstavecseseznamem"/>
        <w:numPr>
          <w:ilvl w:val="0"/>
          <w:numId w:val="5"/>
        </w:numPr>
      </w:pPr>
      <w:r>
        <w:t>ž</w:t>
      </w:r>
      <w:r w:rsidRPr="0089101C">
        <w:t>áci v průběhu pololetí píší průběžné testy na opak</w:t>
      </w:r>
      <w:r>
        <w:t>ování slovní zásoby a gramatiky</w:t>
      </w:r>
    </w:p>
    <w:p w:rsidR="003B7A24" w:rsidRPr="009E564F" w:rsidRDefault="003B7A24" w:rsidP="003B7A24">
      <w:pPr>
        <w:rPr>
          <w:b/>
        </w:rPr>
      </w:pPr>
      <w:r>
        <w:rPr>
          <w:b/>
        </w:rPr>
        <w:t>Pokud žák nesplní všechny výše uvedené body podmínek</w:t>
      </w:r>
      <w:r w:rsidRPr="009E564F">
        <w:rPr>
          <w:b/>
        </w:rPr>
        <w:t xml:space="preserve"> klasifikace, nebude v příslušném pololetí klasifikován.</w:t>
      </w:r>
    </w:p>
    <w:p w:rsidR="003B7A24" w:rsidRDefault="003B7A24" w:rsidP="003B7A24">
      <w:r>
        <w:t xml:space="preserve">Klasifikační stupnice – hodnocení: </w:t>
      </w:r>
    </w:p>
    <w:p w:rsidR="003B7A24" w:rsidRDefault="003B7A24" w:rsidP="003B7A24">
      <w:r>
        <w:t xml:space="preserve">spodní hranice: </w:t>
      </w:r>
    </w:p>
    <w:p w:rsidR="003B7A24" w:rsidRDefault="003B7A24" w:rsidP="003B7A24">
      <w:pPr>
        <w:pStyle w:val="Odstavecseseznamem"/>
        <w:numPr>
          <w:ilvl w:val="0"/>
          <w:numId w:val="6"/>
        </w:numPr>
      </w:pPr>
      <w:r>
        <w:t>dostatečná: 44%</w:t>
      </w:r>
    </w:p>
    <w:p w:rsidR="003B7A24" w:rsidRDefault="003B7A24" w:rsidP="003B7A24">
      <w:pPr>
        <w:pStyle w:val="Odstavecseseznamem"/>
        <w:numPr>
          <w:ilvl w:val="0"/>
          <w:numId w:val="6"/>
        </w:numPr>
      </w:pPr>
      <w:r>
        <w:t xml:space="preserve">dobrá: 58% </w:t>
      </w:r>
    </w:p>
    <w:p w:rsidR="003B7A24" w:rsidRDefault="003B7A24" w:rsidP="003B7A24">
      <w:pPr>
        <w:pStyle w:val="Odstavecseseznamem"/>
        <w:numPr>
          <w:ilvl w:val="0"/>
          <w:numId w:val="6"/>
        </w:numPr>
      </w:pPr>
      <w:r>
        <w:t xml:space="preserve">chvalitebná: 73% </w:t>
      </w:r>
    </w:p>
    <w:p w:rsidR="003B7A24" w:rsidRDefault="003B7A24" w:rsidP="003B7A24">
      <w:pPr>
        <w:pStyle w:val="Odstavecseseznamem"/>
        <w:numPr>
          <w:ilvl w:val="0"/>
          <w:numId w:val="6"/>
        </w:numPr>
      </w:pPr>
      <w:r>
        <w:t>výborná: 87%</w:t>
      </w:r>
    </w:p>
    <w:p w:rsidR="003B7A24" w:rsidRDefault="003B7A24" w:rsidP="003B7A24"/>
    <w:p w:rsidR="003B7A24" w:rsidRPr="003B7A24" w:rsidRDefault="003B7A24" w:rsidP="003B7A24"/>
    <w:p w:rsidR="00D067B8" w:rsidRDefault="00D067B8" w:rsidP="00D067B8"/>
    <w:p w:rsidR="00D067B8" w:rsidRPr="00021387" w:rsidRDefault="00D067B8" w:rsidP="00D067B8">
      <w:pPr>
        <w:rPr>
          <w:color w:val="FF0000"/>
        </w:rPr>
      </w:pPr>
      <w:r w:rsidRPr="00021387">
        <w:rPr>
          <w:color w:val="FF0000"/>
        </w:rPr>
        <w:t>Učební obory:</w:t>
      </w:r>
    </w:p>
    <w:p w:rsidR="00D067B8" w:rsidRDefault="00D067B8" w:rsidP="00D067B8">
      <w:r>
        <w:t xml:space="preserve">1. – 3. ročník: </w:t>
      </w:r>
    </w:p>
    <w:p w:rsidR="00D067B8" w:rsidRDefault="00D067B8" w:rsidP="00D067B8">
      <w:pPr>
        <w:pStyle w:val="Odstavecseseznamem"/>
        <w:numPr>
          <w:ilvl w:val="0"/>
          <w:numId w:val="7"/>
        </w:numPr>
      </w:pPr>
      <w:r>
        <w:t>je upřednostňována ústní forma zkoušení odborné slovní zásoby a běžných konverzačních témat, alespoň 2 známky za pololetí z ústního zkoušení</w:t>
      </w:r>
    </w:p>
    <w:p w:rsidR="00D067B8" w:rsidRDefault="00D067B8" w:rsidP="00D067B8">
      <w:pPr>
        <w:pStyle w:val="Odstavecseseznamem"/>
        <w:numPr>
          <w:ilvl w:val="0"/>
          <w:numId w:val="7"/>
        </w:numPr>
      </w:pPr>
      <w:r>
        <w:t>2x písemné opakování slovní zásoby a gramatiky</w:t>
      </w:r>
    </w:p>
    <w:p w:rsidR="0089101C" w:rsidRDefault="0089101C" w:rsidP="00D067B8">
      <w:pPr>
        <w:pStyle w:val="Odstavecseseznamem"/>
        <w:numPr>
          <w:ilvl w:val="0"/>
          <w:numId w:val="7"/>
        </w:numPr>
      </w:pPr>
      <w:r>
        <w:t>ž</w:t>
      </w:r>
      <w:r w:rsidRPr="0089101C">
        <w:t>áci v průběhu pololetí píší průběžné testy na opak</w:t>
      </w:r>
      <w:r>
        <w:t>ování slovní zásoby a gramatiky</w:t>
      </w:r>
    </w:p>
    <w:p w:rsidR="00DC2E95" w:rsidRDefault="00DC2E95" w:rsidP="00DC2E95">
      <w:pPr>
        <w:rPr>
          <w:b/>
        </w:rPr>
      </w:pPr>
    </w:p>
    <w:p w:rsidR="00DC2E95" w:rsidRPr="00DC2E95" w:rsidRDefault="00DC2E95" w:rsidP="00DC2E95">
      <w:pPr>
        <w:rPr>
          <w:b/>
        </w:rPr>
      </w:pPr>
      <w:bookmarkStart w:id="0" w:name="_GoBack"/>
      <w:bookmarkEnd w:id="0"/>
      <w:r w:rsidRPr="00DC2E95">
        <w:rPr>
          <w:b/>
        </w:rPr>
        <w:t>Pokud žák nesplní všechny výše uvedené body podmínek klasifikace, nebude v příslušném pololetí klasifikován.</w:t>
      </w:r>
    </w:p>
    <w:p w:rsidR="00021387" w:rsidRDefault="00021387" w:rsidP="00021387"/>
    <w:p w:rsidR="00021387" w:rsidRDefault="00021387" w:rsidP="00021387">
      <w:r>
        <w:t xml:space="preserve">Klasifikační stupnice – hodnocení: </w:t>
      </w:r>
    </w:p>
    <w:p w:rsidR="00021387" w:rsidRDefault="00021387" w:rsidP="00021387">
      <w:r>
        <w:t xml:space="preserve">spodní hranice: </w:t>
      </w:r>
    </w:p>
    <w:p w:rsidR="00021387" w:rsidRDefault="00021387" w:rsidP="00021387">
      <w:pPr>
        <w:pStyle w:val="Odstavecseseznamem"/>
        <w:numPr>
          <w:ilvl w:val="0"/>
          <w:numId w:val="6"/>
        </w:numPr>
      </w:pPr>
      <w:r>
        <w:t>dostatečná: 40%</w:t>
      </w:r>
    </w:p>
    <w:p w:rsidR="00021387" w:rsidRDefault="00021387" w:rsidP="00021387">
      <w:pPr>
        <w:pStyle w:val="Odstavecseseznamem"/>
        <w:numPr>
          <w:ilvl w:val="0"/>
          <w:numId w:val="6"/>
        </w:numPr>
      </w:pPr>
      <w:r>
        <w:t xml:space="preserve">dobrá: 50% </w:t>
      </w:r>
    </w:p>
    <w:p w:rsidR="00021387" w:rsidRDefault="00021387" w:rsidP="00021387">
      <w:pPr>
        <w:pStyle w:val="Odstavecseseznamem"/>
        <w:numPr>
          <w:ilvl w:val="0"/>
          <w:numId w:val="6"/>
        </w:numPr>
      </w:pPr>
      <w:r>
        <w:t xml:space="preserve">chvalitebná: 70% </w:t>
      </w:r>
    </w:p>
    <w:p w:rsidR="00021387" w:rsidRDefault="00021387" w:rsidP="00021387">
      <w:pPr>
        <w:pStyle w:val="Odstavecseseznamem"/>
        <w:numPr>
          <w:ilvl w:val="0"/>
          <w:numId w:val="6"/>
        </w:numPr>
      </w:pPr>
      <w:r>
        <w:t>výborná: 80%</w:t>
      </w:r>
    </w:p>
    <w:p w:rsidR="00EB5B30" w:rsidRDefault="00EB5B30" w:rsidP="00EB5B30"/>
    <w:p w:rsidR="00EB5B30" w:rsidRDefault="00EB5B30" w:rsidP="00021387"/>
    <w:p w:rsidR="007E5887" w:rsidRDefault="007E5887" w:rsidP="007E5887"/>
    <w:p w:rsidR="00B4195D" w:rsidRDefault="00B4195D" w:rsidP="00B4195D"/>
    <w:p w:rsidR="00C7757C" w:rsidRDefault="008B1AF7"/>
    <w:sectPr w:rsidR="00C7757C" w:rsidSect="00E5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AD9"/>
    <w:multiLevelType w:val="hybridMultilevel"/>
    <w:tmpl w:val="FEBAC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512"/>
    <w:multiLevelType w:val="hybridMultilevel"/>
    <w:tmpl w:val="0AFEF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02A5"/>
    <w:multiLevelType w:val="hybridMultilevel"/>
    <w:tmpl w:val="B69C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16D2"/>
    <w:multiLevelType w:val="hybridMultilevel"/>
    <w:tmpl w:val="70B2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2F62"/>
    <w:multiLevelType w:val="hybridMultilevel"/>
    <w:tmpl w:val="E272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06D0"/>
    <w:multiLevelType w:val="hybridMultilevel"/>
    <w:tmpl w:val="07A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21D3C"/>
    <w:multiLevelType w:val="hybridMultilevel"/>
    <w:tmpl w:val="888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AB6"/>
    <w:rsid w:val="00021387"/>
    <w:rsid w:val="00027891"/>
    <w:rsid w:val="002673A3"/>
    <w:rsid w:val="003B7A24"/>
    <w:rsid w:val="004E7C00"/>
    <w:rsid w:val="00653512"/>
    <w:rsid w:val="006E6AB6"/>
    <w:rsid w:val="007369F7"/>
    <w:rsid w:val="007E5887"/>
    <w:rsid w:val="0087447C"/>
    <w:rsid w:val="0087487D"/>
    <w:rsid w:val="00874F9E"/>
    <w:rsid w:val="0089101C"/>
    <w:rsid w:val="008B1AF7"/>
    <w:rsid w:val="009E564F"/>
    <w:rsid w:val="00B4195D"/>
    <w:rsid w:val="00D067B8"/>
    <w:rsid w:val="00DC2E95"/>
    <w:rsid w:val="00E509FA"/>
    <w:rsid w:val="00EB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95D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asus</cp:lastModifiedBy>
  <cp:revision>18</cp:revision>
  <dcterms:created xsi:type="dcterms:W3CDTF">2017-02-03T10:36:00Z</dcterms:created>
  <dcterms:modified xsi:type="dcterms:W3CDTF">2018-09-01T11:31:00Z</dcterms:modified>
</cp:coreProperties>
</file>