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829E6" w14:textId="77777777" w:rsidR="00B13ABA" w:rsidRDefault="00B13ABA" w:rsidP="00B13AB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Zásady klasifikace:</w:t>
      </w:r>
    </w:p>
    <w:p w14:paraId="701C1F50" w14:textId="77777777" w:rsidR="00B13ABA" w:rsidRDefault="00B13ABA" w:rsidP="00B13A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Žák musí splnit:</w:t>
      </w:r>
    </w:p>
    <w:p w14:paraId="7C1A06AA" w14:textId="77777777" w:rsidR="002E09FF" w:rsidRDefault="00B13ABA" w:rsidP="002E09F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Studijní obory AN</w:t>
      </w:r>
      <w:r w:rsidR="002E09FF">
        <w:rPr>
          <w:rFonts w:ascii="Times New Roman" w:hAnsi="Times New Roman" w:cs="Times New Roman"/>
          <w:b/>
          <w:sz w:val="24"/>
          <w:szCs w:val="24"/>
        </w:rPr>
        <w:t>J:</w:t>
      </w:r>
    </w:p>
    <w:p w14:paraId="3A29D443" w14:textId="704AAE9F" w:rsidR="002E09FF" w:rsidRPr="002E09FF" w:rsidRDefault="002E09FF" w:rsidP="002E09FF">
      <w:pPr>
        <w:rPr>
          <w:rFonts w:ascii="Times New Roman" w:hAnsi="Times New Roman" w:cs="Times New Roman"/>
          <w:b/>
          <w:sz w:val="24"/>
          <w:szCs w:val="24"/>
        </w:rPr>
      </w:pPr>
      <w:r w:rsidRPr="002E09FF">
        <w:rPr>
          <w:rFonts w:ascii="Times New Roman" w:hAnsi="Times New Roman" w:cs="Times New Roman"/>
          <w:bCs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E09FF">
        <w:rPr>
          <w:rFonts w:ascii="Times New Roman" w:hAnsi="Times New Roman" w:cs="Times New Roman"/>
          <w:sz w:val="24"/>
          <w:szCs w:val="24"/>
        </w:rPr>
        <w:t xml:space="preserve">ročník: </w:t>
      </w:r>
    </w:p>
    <w:p w14:paraId="71C0D96A" w14:textId="77777777" w:rsidR="002E09FF" w:rsidRDefault="002E09FF" w:rsidP="002E09FF">
      <w:pPr>
        <w:pStyle w:val="Odstavecseseznamem"/>
        <w:numPr>
          <w:ilvl w:val="0"/>
          <w:numId w:val="1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písemná práce po uzavření lekce (</w:t>
      </w:r>
      <w:proofErr w:type="spellStart"/>
      <w:r>
        <w:rPr>
          <w:rFonts w:ascii="Times New Roman" w:hAnsi="Times New Roman" w:cs="Times New Roman"/>
          <w:sz w:val="24"/>
          <w:szCs w:val="24"/>
        </w:rPr>
        <w:t>temat</w:t>
      </w:r>
      <w:proofErr w:type="spellEnd"/>
      <w:r>
        <w:rPr>
          <w:rFonts w:ascii="Times New Roman" w:hAnsi="Times New Roman" w:cs="Times New Roman"/>
          <w:sz w:val="24"/>
          <w:szCs w:val="24"/>
        </w:rPr>
        <w:t>. celku)</w:t>
      </w:r>
    </w:p>
    <w:p w14:paraId="0E61B7DD" w14:textId="77777777" w:rsidR="002E09FF" w:rsidRDefault="002E09FF" w:rsidP="002E09FF">
      <w:pPr>
        <w:pStyle w:val="Odstavecseseznamem"/>
        <w:numPr>
          <w:ilvl w:val="0"/>
          <w:numId w:val="1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ústní zkoušení alespoň 1x za pololetí</w:t>
      </w:r>
    </w:p>
    <w:p w14:paraId="72A3CAF5" w14:textId="77777777" w:rsidR="00A44EB8" w:rsidRDefault="002E09FF" w:rsidP="00A44EB8">
      <w:pPr>
        <w:pStyle w:val="Odstavecseseznamem"/>
        <w:numPr>
          <w:ilvl w:val="0"/>
          <w:numId w:val="1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prezentace alespoň 1x za školní rok</w:t>
      </w:r>
    </w:p>
    <w:p w14:paraId="5B536B63" w14:textId="5C1F9A77" w:rsidR="00A44EB8" w:rsidRDefault="002E09FF" w:rsidP="00A44EB8">
      <w:pPr>
        <w:pStyle w:val="Odstavecseseznamem"/>
        <w:numPr>
          <w:ilvl w:val="0"/>
          <w:numId w:val="1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A44EB8">
        <w:rPr>
          <w:rFonts w:ascii="Times New Roman" w:hAnsi="Times New Roman" w:cs="Times New Roman"/>
          <w:sz w:val="24"/>
          <w:szCs w:val="24"/>
        </w:rPr>
        <w:t xml:space="preserve">žáci v průběhu pololetí </w:t>
      </w:r>
      <w:proofErr w:type="gramStart"/>
      <w:r w:rsidRPr="00A44EB8">
        <w:rPr>
          <w:rFonts w:ascii="Times New Roman" w:hAnsi="Times New Roman" w:cs="Times New Roman"/>
          <w:sz w:val="24"/>
          <w:szCs w:val="24"/>
        </w:rPr>
        <w:t>píší</w:t>
      </w:r>
      <w:proofErr w:type="gramEnd"/>
      <w:r w:rsidRPr="00A44EB8">
        <w:rPr>
          <w:rFonts w:ascii="Times New Roman" w:hAnsi="Times New Roman" w:cs="Times New Roman"/>
          <w:sz w:val="24"/>
          <w:szCs w:val="24"/>
        </w:rPr>
        <w:t xml:space="preserve"> průběžné testy na opakování slovní</w:t>
      </w:r>
      <w:r w:rsidR="006728D7" w:rsidRPr="00A44EB8">
        <w:rPr>
          <w:rFonts w:ascii="Times New Roman" w:hAnsi="Times New Roman" w:cs="Times New Roman"/>
          <w:sz w:val="24"/>
          <w:szCs w:val="24"/>
        </w:rPr>
        <w:t xml:space="preserve"> zásoby, </w:t>
      </w:r>
      <w:proofErr w:type="gramStart"/>
      <w:r w:rsidR="006728D7" w:rsidRPr="00A44EB8">
        <w:rPr>
          <w:rFonts w:ascii="Times New Roman" w:hAnsi="Times New Roman" w:cs="Times New Roman"/>
          <w:sz w:val="24"/>
          <w:szCs w:val="24"/>
        </w:rPr>
        <w:t xml:space="preserve">gramatiky  </w:t>
      </w:r>
      <w:r w:rsidR="00A44EB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A44EB8">
        <w:rPr>
          <w:rFonts w:ascii="Times New Roman" w:hAnsi="Times New Roman" w:cs="Times New Roman"/>
          <w:sz w:val="24"/>
          <w:szCs w:val="24"/>
        </w:rPr>
        <w:t> </w:t>
      </w:r>
      <w:r w:rsidR="006728D7" w:rsidRPr="00A44EB8">
        <w:rPr>
          <w:rFonts w:ascii="Times New Roman" w:hAnsi="Times New Roman" w:cs="Times New Roman"/>
          <w:sz w:val="24"/>
          <w:szCs w:val="24"/>
        </w:rPr>
        <w:t>z</w:t>
      </w:r>
      <w:r w:rsidR="00A44EB8">
        <w:rPr>
          <w:rFonts w:ascii="Times New Roman" w:hAnsi="Times New Roman" w:cs="Times New Roman"/>
          <w:sz w:val="24"/>
          <w:szCs w:val="24"/>
        </w:rPr>
        <w:t> </w:t>
      </w:r>
      <w:r w:rsidR="006728D7" w:rsidRPr="00A44EB8">
        <w:rPr>
          <w:rFonts w:ascii="Times New Roman" w:hAnsi="Times New Roman" w:cs="Times New Roman"/>
          <w:sz w:val="24"/>
          <w:szCs w:val="24"/>
        </w:rPr>
        <w:t>poslechu</w:t>
      </w:r>
    </w:p>
    <w:p w14:paraId="5D7D0C73" w14:textId="717CC9B7" w:rsidR="002E09FF" w:rsidRPr="00A44EB8" w:rsidRDefault="002E09FF" w:rsidP="00A44EB8">
      <w:pPr>
        <w:pStyle w:val="Odstavecseseznamem"/>
        <w:numPr>
          <w:ilvl w:val="0"/>
          <w:numId w:val="1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A44EB8">
        <w:rPr>
          <w:rFonts w:ascii="Times New Roman" w:hAnsi="Times New Roman" w:cs="Times New Roman"/>
          <w:sz w:val="24"/>
          <w:szCs w:val="24"/>
        </w:rPr>
        <w:t>na konci 1. ročníku povinná 1x souhrnná zkouška</w:t>
      </w:r>
      <w:r w:rsidR="00AB09F8" w:rsidRPr="00A44EB8">
        <w:rPr>
          <w:rFonts w:ascii="Times New Roman" w:hAnsi="Times New Roman" w:cs="Times New Roman"/>
          <w:sz w:val="24"/>
          <w:szCs w:val="24"/>
        </w:rPr>
        <w:t xml:space="preserve">, váha známky u této zkoušky je </w:t>
      </w:r>
      <w:r w:rsidR="006728D7" w:rsidRPr="00A44EB8">
        <w:rPr>
          <w:rFonts w:ascii="Times New Roman" w:hAnsi="Times New Roman" w:cs="Times New Roman"/>
          <w:sz w:val="24"/>
          <w:szCs w:val="24"/>
        </w:rPr>
        <w:t>10</w:t>
      </w:r>
    </w:p>
    <w:p w14:paraId="2F9AB9B1" w14:textId="77777777" w:rsidR="002E09FF" w:rsidRDefault="002E09FF" w:rsidP="00B13ABA">
      <w:pPr>
        <w:rPr>
          <w:rFonts w:ascii="Times New Roman" w:hAnsi="Times New Roman" w:cs="Times New Roman"/>
          <w:b/>
          <w:sz w:val="24"/>
          <w:szCs w:val="24"/>
        </w:rPr>
      </w:pPr>
    </w:p>
    <w:p w14:paraId="11C76D01" w14:textId="1292411F" w:rsidR="004F07D0" w:rsidRPr="004F07D0" w:rsidRDefault="00B13ABA" w:rsidP="004F07D0">
      <w:pPr>
        <w:rPr>
          <w:rFonts w:ascii="Times New Roman" w:hAnsi="Times New Roman" w:cs="Times New Roman"/>
          <w:sz w:val="24"/>
          <w:szCs w:val="24"/>
        </w:rPr>
      </w:pPr>
      <w:bookmarkStart w:id="0" w:name="_Hlk207104409"/>
      <w:r>
        <w:rPr>
          <w:rFonts w:ascii="Times New Roman" w:hAnsi="Times New Roman" w:cs="Times New Roman"/>
          <w:sz w:val="24"/>
          <w:szCs w:val="24"/>
        </w:rPr>
        <w:t xml:space="preserve">2. ročník: </w:t>
      </w:r>
    </w:p>
    <w:p w14:paraId="5B69274A" w14:textId="77777777" w:rsidR="00B13ABA" w:rsidRDefault="00B13ABA" w:rsidP="00B13ABA">
      <w:pPr>
        <w:pStyle w:val="Odstavecseseznamem"/>
        <w:numPr>
          <w:ilvl w:val="0"/>
          <w:numId w:val="1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ústní zkoušení alespoň 1x za pololetí</w:t>
      </w:r>
    </w:p>
    <w:p w14:paraId="6C151606" w14:textId="50A9D966" w:rsidR="00B13ABA" w:rsidRDefault="00B13ABA" w:rsidP="00B13ABA">
      <w:pPr>
        <w:pStyle w:val="Odstavecseseznamem"/>
        <w:numPr>
          <w:ilvl w:val="0"/>
          <w:numId w:val="1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prezentace alespoň 1x za školní rok</w:t>
      </w:r>
      <w:r w:rsidR="002E09FF">
        <w:rPr>
          <w:rFonts w:ascii="Times New Roman" w:hAnsi="Times New Roman" w:cs="Times New Roman"/>
          <w:sz w:val="24"/>
          <w:szCs w:val="24"/>
        </w:rPr>
        <w:t>, CR Královská cesta</w:t>
      </w:r>
    </w:p>
    <w:p w14:paraId="0DF006A3" w14:textId="097F916E" w:rsidR="006728D7" w:rsidRDefault="00B13ABA" w:rsidP="006728D7">
      <w:pPr>
        <w:pStyle w:val="Odstavecseseznamem"/>
        <w:numPr>
          <w:ilvl w:val="0"/>
          <w:numId w:val="1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E27E27">
        <w:rPr>
          <w:rFonts w:ascii="Times New Roman" w:hAnsi="Times New Roman" w:cs="Times New Roman"/>
          <w:sz w:val="24"/>
          <w:szCs w:val="24"/>
        </w:rPr>
        <w:t xml:space="preserve">žáci v průběhu pololetí </w:t>
      </w:r>
      <w:proofErr w:type="gramStart"/>
      <w:r w:rsidRPr="00E27E27">
        <w:rPr>
          <w:rFonts w:ascii="Times New Roman" w:hAnsi="Times New Roman" w:cs="Times New Roman"/>
          <w:sz w:val="24"/>
          <w:szCs w:val="24"/>
        </w:rPr>
        <w:t>píší</w:t>
      </w:r>
      <w:proofErr w:type="gramEnd"/>
      <w:r w:rsidRPr="00E27E27">
        <w:rPr>
          <w:rFonts w:ascii="Times New Roman" w:hAnsi="Times New Roman" w:cs="Times New Roman"/>
          <w:sz w:val="24"/>
          <w:szCs w:val="24"/>
        </w:rPr>
        <w:t xml:space="preserve"> průběžné te</w:t>
      </w:r>
      <w:r w:rsidR="00536628" w:rsidRPr="00E27E27">
        <w:rPr>
          <w:rFonts w:ascii="Times New Roman" w:hAnsi="Times New Roman" w:cs="Times New Roman"/>
          <w:sz w:val="24"/>
          <w:szCs w:val="24"/>
        </w:rPr>
        <w:t>sty na opakování slovní zásoby,</w:t>
      </w:r>
      <w:r w:rsidRPr="00E27E2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27E27">
        <w:rPr>
          <w:rFonts w:ascii="Times New Roman" w:hAnsi="Times New Roman" w:cs="Times New Roman"/>
          <w:sz w:val="24"/>
          <w:szCs w:val="24"/>
        </w:rPr>
        <w:t>gramatiky</w:t>
      </w:r>
      <w:r w:rsidR="001100B1" w:rsidRPr="00E27E27">
        <w:rPr>
          <w:rFonts w:ascii="Times New Roman" w:hAnsi="Times New Roman" w:cs="Times New Roman"/>
          <w:sz w:val="24"/>
          <w:szCs w:val="24"/>
        </w:rPr>
        <w:t xml:space="preserve">  </w:t>
      </w:r>
      <w:r w:rsidR="00A44EB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A44EB8">
        <w:rPr>
          <w:rFonts w:ascii="Times New Roman" w:hAnsi="Times New Roman" w:cs="Times New Roman"/>
          <w:sz w:val="24"/>
          <w:szCs w:val="24"/>
        </w:rPr>
        <w:t> </w:t>
      </w:r>
      <w:r w:rsidR="00536628" w:rsidRPr="00E27E27">
        <w:rPr>
          <w:rFonts w:ascii="Times New Roman" w:hAnsi="Times New Roman" w:cs="Times New Roman"/>
          <w:sz w:val="24"/>
          <w:szCs w:val="24"/>
        </w:rPr>
        <w:t>z</w:t>
      </w:r>
      <w:r w:rsidR="006728D7">
        <w:rPr>
          <w:rFonts w:ascii="Times New Roman" w:hAnsi="Times New Roman" w:cs="Times New Roman"/>
          <w:sz w:val="24"/>
          <w:szCs w:val="24"/>
        </w:rPr>
        <w:t> </w:t>
      </w:r>
      <w:r w:rsidR="001100B1" w:rsidRPr="00E27E27">
        <w:rPr>
          <w:rFonts w:ascii="Times New Roman" w:hAnsi="Times New Roman" w:cs="Times New Roman"/>
          <w:sz w:val="24"/>
          <w:szCs w:val="24"/>
        </w:rPr>
        <w:t>poslech</w:t>
      </w:r>
      <w:r w:rsidR="00536628" w:rsidRPr="00E27E27">
        <w:rPr>
          <w:rFonts w:ascii="Times New Roman" w:hAnsi="Times New Roman" w:cs="Times New Roman"/>
          <w:sz w:val="24"/>
          <w:szCs w:val="24"/>
        </w:rPr>
        <w:t>u</w:t>
      </w:r>
    </w:p>
    <w:p w14:paraId="56FE7696" w14:textId="43F6CB7E" w:rsidR="00B13ABA" w:rsidRDefault="002E09FF" w:rsidP="006728D7">
      <w:pPr>
        <w:pStyle w:val="Odstavecseseznamem"/>
        <w:numPr>
          <w:ilvl w:val="0"/>
          <w:numId w:val="1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povinná souhrnná zkouška 1x v 1. pololetí. 2x ve 2. pololetí</w:t>
      </w:r>
      <w:r w:rsidR="00AB09F8">
        <w:rPr>
          <w:rFonts w:ascii="Times New Roman" w:hAnsi="Times New Roman" w:cs="Times New Roman"/>
          <w:sz w:val="24"/>
          <w:szCs w:val="24"/>
        </w:rPr>
        <w:t>, váha známky u těchto zkoušek je 15</w:t>
      </w:r>
    </w:p>
    <w:p w14:paraId="48E30636" w14:textId="77777777" w:rsidR="00AB09F8" w:rsidRPr="00AB09F8" w:rsidRDefault="00AB09F8" w:rsidP="00AB09F8">
      <w:pPr>
        <w:pStyle w:val="Odstavecseseznamem"/>
        <w:spacing w:line="252" w:lineRule="auto"/>
        <w:rPr>
          <w:rFonts w:ascii="Times New Roman" w:hAnsi="Times New Roman" w:cs="Times New Roman"/>
          <w:sz w:val="24"/>
          <w:szCs w:val="24"/>
        </w:rPr>
      </w:pPr>
    </w:p>
    <w:bookmarkEnd w:id="0"/>
    <w:p w14:paraId="7B183E9E" w14:textId="6B9C03F8" w:rsidR="00B13ABA" w:rsidRDefault="00B13ABA" w:rsidP="00B13A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ročník:</w:t>
      </w:r>
    </w:p>
    <w:p w14:paraId="3483A8D5" w14:textId="77777777" w:rsidR="00B13ABA" w:rsidRDefault="00B13ABA" w:rsidP="00B13ABA">
      <w:pPr>
        <w:pStyle w:val="Odstavecseseznamem"/>
        <w:numPr>
          <w:ilvl w:val="0"/>
          <w:numId w:val="2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ústní zkoušení alespoň 1x za pololetí</w:t>
      </w:r>
    </w:p>
    <w:p w14:paraId="0912ED81" w14:textId="77777777" w:rsidR="00A44EB8" w:rsidRDefault="00B13ABA" w:rsidP="00A44EB8">
      <w:pPr>
        <w:pStyle w:val="Odstavecseseznamem"/>
        <w:numPr>
          <w:ilvl w:val="0"/>
          <w:numId w:val="2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prezentace alespoň </w:t>
      </w:r>
      <w:r w:rsidR="002E09F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x za školní rok (1 prezentace v terénu – Královská cesta) – HT, </w:t>
      </w:r>
      <w:r w:rsidR="00C55757">
        <w:rPr>
          <w:rFonts w:ascii="Times New Roman" w:hAnsi="Times New Roman" w:cs="Times New Roman"/>
          <w:sz w:val="24"/>
          <w:szCs w:val="24"/>
        </w:rPr>
        <w:t>PL</w:t>
      </w:r>
    </w:p>
    <w:p w14:paraId="38E0E0A6" w14:textId="68D0A6DB" w:rsidR="00536628" w:rsidRPr="00A44EB8" w:rsidRDefault="00B13ABA" w:rsidP="00A44EB8">
      <w:pPr>
        <w:pStyle w:val="Odstavecseseznamem"/>
        <w:numPr>
          <w:ilvl w:val="0"/>
          <w:numId w:val="2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A44EB8">
        <w:rPr>
          <w:rFonts w:ascii="Times New Roman" w:hAnsi="Times New Roman" w:cs="Times New Roman"/>
          <w:sz w:val="24"/>
          <w:szCs w:val="24"/>
        </w:rPr>
        <w:t xml:space="preserve">žáci v průběhu pololetí </w:t>
      </w:r>
      <w:r w:rsidR="00AC43B4" w:rsidRPr="00A44EB8">
        <w:rPr>
          <w:rFonts w:ascii="Times New Roman" w:hAnsi="Times New Roman" w:cs="Times New Roman"/>
          <w:sz w:val="24"/>
          <w:szCs w:val="24"/>
        </w:rPr>
        <w:t>píšou</w:t>
      </w:r>
      <w:r w:rsidRPr="00A44EB8">
        <w:rPr>
          <w:rFonts w:ascii="Times New Roman" w:hAnsi="Times New Roman" w:cs="Times New Roman"/>
          <w:sz w:val="24"/>
          <w:szCs w:val="24"/>
        </w:rPr>
        <w:t xml:space="preserve"> průběžné te</w:t>
      </w:r>
      <w:r w:rsidR="00536628" w:rsidRPr="00A44EB8">
        <w:rPr>
          <w:rFonts w:ascii="Times New Roman" w:hAnsi="Times New Roman" w:cs="Times New Roman"/>
          <w:sz w:val="24"/>
          <w:szCs w:val="24"/>
        </w:rPr>
        <w:t>sty na opakování slovní zásoby,</w:t>
      </w:r>
      <w:r w:rsidRPr="00A44EB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44EB8">
        <w:rPr>
          <w:rFonts w:ascii="Times New Roman" w:hAnsi="Times New Roman" w:cs="Times New Roman"/>
          <w:sz w:val="24"/>
          <w:szCs w:val="24"/>
        </w:rPr>
        <w:t>gramatiky</w:t>
      </w:r>
      <w:r w:rsidR="006728D7" w:rsidRPr="00A44EB8">
        <w:rPr>
          <w:rFonts w:ascii="Times New Roman" w:hAnsi="Times New Roman" w:cs="Times New Roman"/>
          <w:sz w:val="24"/>
          <w:szCs w:val="24"/>
        </w:rPr>
        <w:t xml:space="preserve"> </w:t>
      </w:r>
      <w:r w:rsidR="00A44EB8">
        <w:rPr>
          <w:rFonts w:ascii="Times New Roman" w:hAnsi="Times New Roman" w:cs="Times New Roman"/>
          <w:sz w:val="24"/>
          <w:szCs w:val="24"/>
        </w:rPr>
        <w:t xml:space="preserve"> </w:t>
      </w:r>
      <w:r w:rsidR="006728D7" w:rsidRPr="00A44EB8">
        <w:rPr>
          <w:rFonts w:ascii="Times New Roman" w:hAnsi="Times New Roman" w:cs="Times New Roman"/>
          <w:sz w:val="24"/>
          <w:szCs w:val="24"/>
        </w:rPr>
        <w:t>z</w:t>
      </w:r>
      <w:proofErr w:type="gramEnd"/>
      <w:r w:rsidR="006728D7" w:rsidRPr="00A44EB8">
        <w:rPr>
          <w:rFonts w:ascii="Times New Roman" w:hAnsi="Times New Roman" w:cs="Times New Roman"/>
          <w:sz w:val="24"/>
          <w:szCs w:val="24"/>
        </w:rPr>
        <w:t> poslechu</w:t>
      </w:r>
    </w:p>
    <w:p w14:paraId="630DB23C" w14:textId="2E2858CF" w:rsidR="002E09FF" w:rsidRPr="00AB09F8" w:rsidRDefault="002E09FF" w:rsidP="00AB09F8">
      <w:pPr>
        <w:pStyle w:val="Odstavecseseznamem"/>
        <w:numPr>
          <w:ilvl w:val="0"/>
          <w:numId w:val="3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povinná souhrnná zkouška 1x v 1. pololetí. 2x ve 2. pololetí</w:t>
      </w:r>
      <w:r w:rsidR="00AB09F8">
        <w:rPr>
          <w:rFonts w:ascii="Times New Roman" w:hAnsi="Times New Roman" w:cs="Times New Roman"/>
          <w:sz w:val="24"/>
          <w:szCs w:val="24"/>
        </w:rPr>
        <w:t>,</w:t>
      </w:r>
      <w:r w:rsidR="00AB09F8" w:rsidRPr="00AB09F8">
        <w:rPr>
          <w:rFonts w:ascii="Times New Roman" w:hAnsi="Times New Roman" w:cs="Times New Roman"/>
          <w:sz w:val="24"/>
          <w:szCs w:val="24"/>
        </w:rPr>
        <w:t xml:space="preserve"> </w:t>
      </w:r>
      <w:r w:rsidR="00AB09F8">
        <w:rPr>
          <w:rFonts w:ascii="Times New Roman" w:hAnsi="Times New Roman" w:cs="Times New Roman"/>
          <w:sz w:val="24"/>
          <w:szCs w:val="24"/>
        </w:rPr>
        <w:t>váha známky u těchto zkoušek je 15</w:t>
      </w:r>
    </w:p>
    <w:p w14:paraId="26171AD2" w14:textId="77777777" w:rsidR="00B13ABA" w:rsidRDefault="00B13ABA" w:rsidP="00536628">
      <w:pPr>
        <w:pStyle w:val="Odstavecseseznamem"/>
        <w:spacing w:line="252" w:lineRule="auto"/>
        <w:rPr>
          <w:rFonts w:ascii="Times New Roman" w:hAnsi="Times New Roman" w:cs="Times New Roman"/>
          <w:sz w:val="24"/>
          <w:szCs w:val="24"/>
        </w:rPr>
      </w:pPr>
    </w:p>
    <w:p w14:paraId="5F6CADF3" w14:textId="120976A3" w:rsidR="00B13ABA" w:rsidRPr="005D2182" w:rsidRDefault="00B13ABA" w:rsidP="005D21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ročník:</w:t>
      </w:r>
    </w:p>
    <w:p w14:paraId="675A1DF0" w14:textId="77777777" w:rsidR="00B13ABA" w:rsidRDefault="00B13ABA" w:rsidP="00B13ABA">
      <w:pPr>
        <w:pStyle w:val="Odstavecseseznamem"/>
        <w:numPr>
          <w:ilvl w:val="0"/>
          <w:numId w:val="3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1x ústní zkoušení z maturitních </w:t>
      </w:r>
      <w:proofErr w:type="spellStart"/>
      <w:r>
        <w:rPr>
          <w:rFonts w:ascii="Times New Roman" w:hAnsi="Times New Roman" w:cs="Times New Roman"/>
          <w:sz w:val="24"/>
          <w:szCs w:val="24"/>
        </w:rPr>
        <w:t>temat</w:t>
      </w:r>
      <w:proofErr w:type="spellEnd"/>
      <w:r>
        <w:rPr>
          <w:rFonts w:ascii="Times New Roman" w:hAnsi="Times New Roman" w:cs="Times New Roman"/>
          <w:sz w:val="24"/>
          <w:szCs w:val="24"/>
        </w:rPr>
        <w:t>. okruhů</w:t>
      </w:r>
      <w:r w:rsidR="00AC43B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1x zkoušení z popisu obrázků a </w:t>
      </w:r>
      <w:r w:rsidR="004F3F69">
        <w:rPr>
          <w:rFonts w:ascii="Times New Roman" w:hAnsi="Times New Roman" w:cs="Times New Roman"/>
          <w:sz w:val="24"/>
          <w:szCs w:val="24"/>
        </w:rPr>
        <w:t>1x z </w:t>
      </w:r>
      <w:r>
        <w:rPr>
          <w:rFonts w:ascii="Times New Roman" w:hAnsi="Times New Roman" w:cs="Times New Roman"/>
          <w:sz w:val="24"/>
          <w:szCs w:val="24"/>
        </w:rPr>
        <w:t>konverzace za pololetí</w:t>
      </w:r>
    </w:p>
    <w:p w14:paraId="073B7827" w14:textId="6714852F" w:rsidR="005D2182" w:rsidRDefault="002E09FF" w:rsidP="00B13ABA">
      <w:pPr>
        <w:pStyle w:val="Odstavecseseznamem"/>
        <w:numPr>
          <w:ilvl w:val="0"/>
          <w:numId w:val="3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povinná souhrnná zkouška 2x v 1. pololetí. 2x ve 2. pololetí</w:t>
      </w:r>
      <w:r w:rsidR="00AB09F8">
        <w:rPr>
          <w:rFonts w:ascii="Times New Roman" w:hAnsi="Times New Roman" w:cs="Times New Roman"/>
          <w:sz w:val="24"/>
          <w:szCs w:val="24"/>
        </w:rPr>
        <w:t>, váha známky u těchto zkoušek je 15</w:t>
      </w:r>
    </w:p>
    <w:p w14:paraId="0F7D1C3B" w14:textId="77777777" w:rsidR="00B13ABA" w:rsidRDefault="00B13ABA" w:rsidP="00B13ABA">
      <w:pPr>
        <w:pStyle w:val="Odstavecseseznamem"/>
        <w:numPr>
          <w:ilvl w:val="0"/>
          <w:numId w:val="3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4F3F69">
        <w:rPr>
          <w:rFonts w:ascii="Times New Roman" w:hAnsi="Times New Roman" w:cs="Times New Roman"/>
          <w:sz w:val="24"/>
          <w:szCs w:val="24"/>
        </w:rPr>
        <w:t>x písemná práce dlouhá i krátká</w:t>
      </w:r>
      <w:r>
        <w:rPr>
          <w:rFonts w:ascii="Times New Roman" w:hAnsi="Times New Roman" w:cs="Times New Roman"/>
          <w:sz w:val="24"/>
          <w:szCs w:val="24"/>
        </w:rPr>
        <w:t xml:space="preserve"> za pololetí</w:t>
      </w:r>
    </w:p>
    <w:p w14:paraId="6710A599" w14:textId="77777777" w:rsidR="00A44EB8" w:rsidRDefault="00B13ABA" w:rsidP="00A44EB8">
      <w:pPr>
        <w:pStyle w:val="Odstavecseseznamem"/>
        <w:numPr>
          <w:ilvl w:val="0"/>
          <w:numId w:val="3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prezentace alespoň 1x za školní rok</w:t>
      </w:r>
    </w:p>
    <w:p w14:paraId="0E466741" w14:textId="0B9ED2FB" w:rsidR="00B13ABA" w:rsidRPr="00A44EB8" w:rsidRDefault="00B13ABA" w:rsidP="00A44EB8">
      <w:pPr>
        <w:pStyle w:val="Odstavecseseznamem"/>
        <w:numPr>
          <w:ilvl w:val="0"/>
          <w:numId w:val="3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A44EB8">
        <w:rPr>
          <w:rFonts w:ascii="Times New Roman" w:hAnsi="Times New Roman" w:cs="Times New Roman"/>
          <w:sz w:val="24"/>
          <w:szCs w:val="24"/>
        </w:rPr>
        <w:t xml:space="preserve">žáci v průběhu pololetí </w:t>
      </w:r>
      <w:proofErr w:type="gramStart"/>
      <w:r w:rsidRPr="00A44EB8">
        <w:rPr>
          <w:rFonts w:ascii="Times New Roman" w:hAnsi="Times New Roman" w:cs="Times New Roman"/>
          <w:sz w:val="24"/>
          <w:szCs w:val="24"/>
        </w:rPr>
        <w:t>píší</w:t>
      </w:r>
      <w:proofErr w:type="gramEnd"/>
      <w:r w:rsidRPr="00A44EB8">
        <w:rPr>
          <w:rFonts w:ascii="Times New Roman" w:hAnsi="Times New Roman" w:cs="Times New Roman"/>
          <w:sz w:val="24"/>
          <w:szCs w:val="24"/>
        </w:rPr>
        <w:t xml:space="preserve"> průběžné testy na opakování </w:t>
      </w:r>
      <w:r w:rsidR="00E27E27" w:rsidRPr="00A44EB8">
        <w:rPr>
          <w:rFonts w:ascii="Times New Roman" w:hAnsi="Times New Roman" w:cs="Times New Roman"/>
          <w:sz w:val="24"/>
          <w:szCs w:val="24"/>
        </w:rPr>
        <w:t>slovní</w:t>
      </w:r>
      <w:r w:rsidR="006728D7" w:rsidRPr="00A44EB8">
        <w:rPr>
          <w:rFonts w:ascii="Times New Roman" w:hAnsi="Times New Roman" w:cs="Times New Roman"/>
          <w:sz w:val="24"/>
          <w:szCs w:val="24"/>
        </w:rPr>
        <w:t xml:space="preserve"> zásoby, </w:t>
      </w:r>
      <w:proofErr w:type="gramStart"/>
      <w:r w:rsidR="006728D7" w:rsidRPr="00A44EB8">
        <w:rPr>
          <w:rFonts w:ascii="Times New Roman" w:hAnsi="Times New Roman" w:cs="Times New Roman"/>
          <w:sz w:val="24"/>
          <w:szCs w:val="24"/>
        </w:rPr>
        <w:t xml:space="preserve">gramatiky  </w:t>
      </w:r>
      <w:r w:rsidR="00A44EB8" w:rsidRPr="00A44EB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A44EB8" w:rsidRPr="00A44EB8">
        <w:rPr>
          <w:rFonts w:ascii="Times New Roman" w:hAnsi="Times New Roman" w:cs="Times New Roman"/>
          <w:sz w:val="24"/>
          <w:szCs w:val="24"/>
        </w:rPr>
        <w:t> </w:t>
      </w:r>
      <w:r w:rsidR="006728D7" w:rsidRPr="00A44EB8">
        <w:rPr>
          <w:rFonts w:ascii="Times New Roman" w:hAnsi="Times New Roman" w:cs="Times New Roman"/>
          <w:sz w:val="24"/>
          <w:szCs w:val="24"/>
        </w:rPr>
        <w:t>z poslechu</w:t>
      </w:r>
    </w:p>
    <w:p w14:paraId="3DF3D1C0" w14:textId="77777777" w:rsidR="00B13ABA" w:rsidRDefault="00B13ABA" w:rsidP="00B13AB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Pokud žák nesplní všechny výše uvedené body podmínek klasifikace, nebude v příslušném pololetí klasifikován.</w:t>
      </w:r>
    </w:p>
    <w:p w14:paraId="4DC281E0" w14:textId="77777777" w:rsidR="00B13ABA" w:rsidRDefault="00B13ABA" w:rsidP="00B13A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Klasifikační stupnice – hodnocení: </w:t>
      </w:r>
    </w:p>
    <w:p w14:paraId="39FD4106" w14:textId="77777777" w:rsidR="00B13ABA" w:rsidRDefault="00B13ABA" w:rsidP="00B13A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spodní hranice: </w:t>
      </w:r>
    </w:p>
    <w:p w14:paraId="43B44411" w14:textId="77777777" w:rsidR="00B13ABA" w:rsidRDefault="00B13ABA" w:rsidP="00B13ABA">
      <w:pPr>
        <w:pStyle w:val="Odstavecseseznamem"/>
        <w:numPr>
          <w:ilvl w:val="0"/>
          <w:numId w:val="4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dostatečná: 44%</w:t>
      </w:r>
    </w:p>
    <w:p w14:paraId="75A4258D" w14:textId="77777777" w:rsidR="00B13ABA" w:rsidRDefault="00B13ABA" w:rsidP="00B13ABA">
      <w:pPr>
        <w:pStyle w:val="Odstavecseseznamem"/>
        <w:numPr>
          <w:ilvl w:val="0"/>
          <w:numId w:val="4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dobrá: 58% </w:t>
      </w:r>
    </w:p>
    <w:p w14:paraId="35418936" w14:textId="77777777" w:rsidR="00B13ABA" w:rsidRDefault="00B13ABA" w:rsidP="00B13ABA">
      <w:pPr>
        <w:pStyle w:val="Odstavecseseznamem"/>
        <w:numPr>
          <w:ilvl w:val="0"/>
          <w:numId w:val="4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chvalitebná: 73% </w:t>
      </w:r>
    </w:p>
    <w:p w14:paraId="2E39A12E" w14:textId="77777777" w:rsidR="00B13ABA" w:rsidRDefault="00B13ABA" w:rsidP="00B13ABA">
      <w:pPr>
        <w:pStyle w:val="Odstavecseseznamem"/>
        <w:numPr>
          <w:ilvl w:val="0"/>
          <w:numId w:val="4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výborná: 87%</w:t>
      </w:r>
    </w:p>
    <w:p w14:paraId="5655D1EB" w14:textId="77777777" w:rsidR="00B13ABA" w:rsidRDefault="00B13ABA" w:rsidP="00B13ABA">
      <w:pPr>
        <w:rPr>
          <w:rFonts w:ascii="Times New Roman" w:hAnsi="Times New Roman" w:cs="Times New Roman"/>
          <w:b/>
          <w:sz w:val="28"/>
          <w:szCs w:val="28"/>
        </w:rPr>
      </w:pPr>
    </w:p>
    <w:p w14:paraId="356316B6" w14:textId="267DD3E3" w:rsidR="00B13ABA" w:rsidRDefault="004A5D5A" w:rsidP="00B13A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Příbrami dne: </w:t>
      </w:r>
      <w:r w:rsidR="003D2133">
        <w:rPr>
          <w:rFonts w:ascii="Times New Roman" w:hAnsi="Times New Roman" w:cs="Times New Roman"/>
          <w:sz w:val="24"/>
          <w:szCs w:val="24"/>
        </w:rPr>
        <w:t>2</w:t>
      </w:r>
      <w:r w:rsidR="00A44EB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 8. 202</w:t>
      </w:r>
      <w:r w:rsidR="00A44EB8">
        <w:rPr>
          <w:rFonts w:ascii="Times New Roman" w:hAnsi="Times New Roman" w:cs="Times New Roman"/>
          <w:sz w:val="24"/>
          <w:szCs w:val="24"/>
        </w:rPr>
        <w:t>6</w:t>
      </w:r>
    </w:p>
    <w:p w14:paraId="356B2500" w14:textId="67E698C7" w:rsidR="00085DB2" w:rsidRDefault="00085DB2" w:rsidP="00B13A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Schváleno PK dne </w:t>
      </w:r>
      <w:r w:rsidR="003D2133">
        <w:rPr>
          <w:rFonts w:ascii="Times New Roman" w:hAnsi="Times New Roman" w:cs="Times New Roman"/>
          <w:sz w:val="24"/>
          <w:szCs w:val="24"/>
        </w:rPr>
        <w:t>2</w:t>
      </w:r>
      <w:r w:rsidR="00A44EB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 8. 202</w:t>
      </w:r>
      <w:r w:rsidR="00A44EB8">
        <w:rPr>
          <w:rFonts w:ascii="Times New Roman" w:hAnsi="Times New Roman" w:cs="Times New Roman"/>
          <w:sz w:val="24"/>
          <w:szCs w:val="24"/>
        </w:rPr>
        <w:t>6</w:t>
      </w:r>
    </w:p>
    <w:p w14:paraId="6A774584" w14:textId="77777777" w:rsidR="00294ADE" w:rsidRPr="004A5D5A" w:rsidRDefault="00B13A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Vypracoval</w:t>
      </w:r>
      <w:r w:rsidR="004A5D5A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: Mgr. Hana Černá</w:t>
      </w:r>
    </w:p>
    <w:sectPr w:rsidR="00294ADE" w:rsidRPr="004A5D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27512"/>
    <w:multiLevelType w:val="hybridMultilevel"/>
    <w:tmpl w:val="1BA848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F916D2"/>
    <w:multiLevelType w:val="hybridMultilevel"/>
    <w:tmpl w:val="70B2C0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C46BC7"/>
    <w:multiLevelType w:val="hybridMultilevel"/>
    <w:tmpl w:val="FEDE51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F62F62"/>
    <w:multiLevelType w:val="hybridMultilevel"/>
    <w:tmpl w:val="E272B1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063E9F"/>
    <w:multiLevelType w:val="hybridMultilevel"/>
    <w:tmpl w:val="A04AD85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4B6B4C"/>
    <w:multiLevelType w:val="hybridMultilevel"/>
    <w:tmpl w:val="FFC618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649D8"/>
    <w:multiLevelType w:val="hybridMultilevel"/>
    <w:tmpl w:val="9A8C71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724000"/>
    <w:multiLevelType w:val="hybridMultilevel"/>
    <w:tmpl w:val="27C041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7406D0"/>
    <w:multiLevelType w:val="hybridMultilevel"/>
    <w:tmpl w:val="07A833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B53EC2"/>
    <w:multiLevelType w:val="hybridMultilevel"/>
    <w:tmpl w:val="2664155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921D3C"/>
    <w:multiLevelType w:val="hybridMultilevel"/>
    <w:tmpl w:val="888832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AF0AFA"/>
    <w:multiLevelType w:val="hybridMultilevel"/>
    <w:tmpl w:val="ACEE9DE8"/>
    <w:lvl w:ilvl="0" w:tplc="BCB8629A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BF74C9B"/>
    <w:multiLevelType w:val="hybridMultilevel"/>
    <w:tmpl w:val="11F2F1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6531BA"/>
    <w:multiLevelType w:val="hybridMultilevel"/>
    <w:tmpl w:val="DFCE85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2990007">
    <w:abstractNumId w:val="0"/>
  </w:num>
  <w:num w:numId="2" w16cid:durableId="1028721093">
    <w:abstractNumId w:val="1"/>
  </w:num>
  <w:num w:numId="3" w16cid:durableId="464397963">
    <w:abstractNumId w:val="10"/>
  </w:num>
  <w:num w:numId="4" w16cid:durableId="952982592">
    <w:abstractNumId w:val="3"/>
  </w:num>
  <w:num w:numId="5" w16cid:durableId="2110198694">
    <w:abstractNumId w:val="8"/>
  </w:num>
  <w:num w:numId="6" w16cid:durableId="1160777556">
    <w:abstractNumId w:val="12"/>
  </w:num>
  <w:num w:numId="7" w16cid:durableId="1107389374">
    <w:abstractNumId w:val="13"/>
  </w:num>
  <w:num w:numId="8" w16cid:durableId="773861780">
    <w:abstractNumId w:val="7"/>
  </w:num>
  <w:num w:numId="9" w16cid:durableId="943078988">
    <w:abstractNumId w:val="5"/>
  </w:num>
  <w:num w:numId="10" w16cid:durableId="622544444">
    <w:abstractNumId w:val="11"/>
  </w:num>
  <w:num w:numId="11" w16cid:durableId="1631785284">
    <w:abstractNumId w:val="2"/>
  </w:num>
  <w:num w:numId="12" w16cid:durableId="1435783853">
    <w:abstractNumId w:val="4"/>
  </w:num>
  <w:num w:numId="13" w16cid:durableId="333533209">
    <w:abstractNumId w:val="9"/>
  </w:num>
  <w:num w:numId="14" w16cid:durableId="2345575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1FA"/>
    <w:rsid w:val="00085DB2"/>
    <w:rsid w:val="001100B1"/>
    <w:rsid w:val="00127202"/>
    <w:rsid w:val="00294ADE"/>
    <w:rsid w:val="002E09FF"/>
    <w:rsid w:val="003432F8"/>
    <w:rsid w:val="003C190D"/>
    <w:rsid w:val="003D2133"/>
    <w:rsid w:val="004A5D5A"/>
    <w:rsid w:val="004F07D0"/>
    <w:rsid w:val="004F3F69"/>
    <w:rsid w:val="00536628"/>
    <w:rsid w:val="005534D8"/>
    <w:rsid w:val="005D2182"/>
    <w:rsid w:val="006728D7"/>
    <w:rsid w:val="00821FD9"/>
    <w:rsid w:val="00A348FE"/>
    <w:rsid w:val="00A43FC1"/>
    <w:rsid w:val="00A44EB8"/>
    <w:rsid w:val="00A451FA"/>
    <w:rsid w:val="00A61B50"/>
    <w:rsid w:val="00AB09F8"/>
    <w:rsid w:val="00AC43B4"/>
    <w:rsid w:val="00B13ABA"/>
    <w:rsid w:val="00B13B7F"/>
    <w:rsid w:val="00B45545"/>
    <w:rsid w:val="00C55757"/>
    <w:rsid w:val="00E27E27"/>
    <w:rsid w:val="00E918B0"/>
    <w:rsid w:val="00F31C5B"/>
    <w:rsid w:val="00F76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46B8D"/>
  <w15:chartTrackingRefBased/>
  <w15:docId w15:val="{D6D47062-DD3B-49BC-AAFD-B11C0A86C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E09FF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13A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5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245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Mgr.Hana Černá</dc:creator>
  <cp:keywords/>
  <dc:description/>
  <cp:lastModifiedBy>Ing. Lucie Stočesová</cp:lastModifiedBy>
  <cp:revision>3</cp:revision>
  <dcterms:created xsi:type="dcterms:W3CDTF">2026-08-31T09:10:00Z</dcterms:created>
  <dcterms:modified xsi:type="dcterms:W3CDTF">2026-08-31T09:11:00Z</dcterms:modified>
</cp:coreProperties>
</file>