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77" w:rsidRPr="005A3777" w:rsidRDefault="005A3777" w:rsidP="005A3777">
      <w:pPr>
        <w:spacing w:after="150" w:line="240" w:lineRule="auto"/>
        <w:outlineLvl w:val="1"/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</w:pPr>
      <w:hyperlink r:id="rId4" w:history="1">
        <w:r w:rsidRPr="005A3777">
          <w:rPr>
            <w:rFonts w:ascii="Aller" w:eastAsia="Times New Roman" w:hAnsi="Aller" w:cs="Arial"/>
            <w:color w:val="061163"/>
            <w:kern w:val="36"/>
            <w:sz w:val="45"/>
            <w:szCs w:val="45"/>
            <w:lang w:eastAsia="cs-CZ"/>
          </w:rPr>
          <w:t>FUTSAL: Adrenalinový zápas pro hráče i pro diváky</w:t>
        </w:r>
      </w:hyperlink>
    </w:p>
    <w:p w:rsidR="005A3777" w:rsidRDefault="005A3777" w:rsidP="005A3777">
      <w:pPr>
        <w:spacing w:before="100" w:beforeAutospacing="1" w:after="300" w:line="240" w:lineRule="auto"/>
        <w:rPr>
          <w:rFonts w:ascii="Oxygen" w:eastAsia="Times New Roman" w:hAnsi="Oxygen" w:cs="Arial"/>
          <w:b/>
          <w:bCs/>
          <w:color w:val="505050"/>
          <w:sz w:val="23"/>
          <w:szCs w:val="23"/>
          <w:lang w:eastAsia="cs-CZ"/>
        </w:rPr>
      </w:pPr>
      <w:r w:rsidRPr="005A3777">
        <w:rPr>
          <w:rFonts w:ascii="Oxygen" w:eastAsia="Times New Roman" w:hAnsi="Oxygen" w:cs="Arial"/>
          <w:b/>
          <w:bCs/>
          <w:noProof/>
          <w:color w:val="061163"/>
          <w:sz w:val="23"/>
          <w:szCs w:val="23"/>
          <w:lang w:eastAsia="cs-CZ"/>
        </w:rPr>
        <w:drawing>
          <wp:inline distT="0" distB="0" distL="0" distR="0">
            <wp:extent cx="5695950" cy="3797300"/>
            <wp:effectExtent l="0" t="0" r="0" b="0"/>
            <wp:docPr id="1" name="Obrázek 1" descr="Futs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s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77" w:rsidRPr="005A3777" w:rsidRDefault="005A3777" w:rsidP="005A3777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32"/>
          <w:szCs w:val="32"/>
          <w:u w:val="single"/>
          <w:lang w:eastAsia="cs-CZ"/>
        </w:rPr>
      </w:pPr>
      <w:r w:rsidRPr="005A3777">
        <w:rPr>
          <w:rFonts w:ascii="Oxygen" w:eastAsia="Times New Roman" w:hAnsi="Oxygen" w:cs="Arial"/>
          <w:b/>
          <w:bCs/>
          <w:color w:val="505050"/>
          <w:sz w:val="32"/>
          <w:szCs w:val="32"/>
          <w:u w:val="single"/>
          <w:lang w:eastAsia="cs-CZ"/>
        </w:rPr>
        <w:t>Gardenline Litoměřice- ISŠ Příbram 6:6 (3:2)</w:t>
      </w:r>
    </w:p>
    <w:p w:rsidR="005A3777" w:rsidRPr="005A3777" w:rsidRDefault="005A3777" w:rsidP="005A377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A3777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>V patnáctém kole jsme v přímém souboji o první místo v tabulce byli hosty mužstva Litoměřic. Na zápas jsme odjížděli s obavami, co všechno se v Litoměřicích bude dít? Po minulém zápase, kdy u nás Gardenline dostal 5:0, si tehdy hosté stěžovali na start Denise Laňky a svaz mu neoprávněně zastavil činnost. (Své pomatené rozhodnutí svaz odvolal až po dalších sedmi kolech).</w:t>
      </w:r>
    </w:p>
    <w:p w:rsidR="005A3777" w:rsidRPr="005A3777" w:rsidRDefault="005A3777" w:rsidP="005A377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A377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Domácí na nás byli tentokrát připraveni herně, silnou sestavou. Hned po prvním střídání si zkušený Tomáš Pešír chytře vybral našeho mladíka sedmnáctiletého Lukáše Rice, klamavým pohybem se ho zbavil a sám před Holanem mu nedal šanci 1:0.  Po dalším vyrovnaném průběhu, kdy Tomáš Wágner nastřelil smolně 2x tyč, vymyslel nechytatelnou akci další domácí zkušený hráč David Filinger a bylo to 2:0. Poté teprve uvolnění Zdendy Bucha přineslo snížení 2:1, po přihrávce Jirky Junka Wágner 2:2 a do poločasu domácí 3:2.</w:t>
      </w:r>
    </w:p>
    <w:p w:rsidR="005A3777" w:rsidRPr="005A3777" w:rsidRDefault="005A3777" w:rsidP="005A377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A377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Vyrovnaný zápas pokračoval i ve druhém poločase, kdy nejdříve Denis Laňka srovnal na 3:3, poté domácí 4:3, my jsme změnili vývoj opět Laňkou a Junkem na 4:5 a zdálo se, že bychom mohli domácí v závěru zlomit. Opak byl pravdou, po chvíli otočili domácí vedení na 6:5. V čase 17:30 po přihrávce Bucha vyrovnal Wágner na 6:6. Ještě asi dvě minuty se hrálo nahoru dolů, kdo z koho a když nikdo neuspěl,  poslední půlminutu se už spíše vyčkávalo. My jsme drželi míč, protože jsme už měli na svém kontě pět faulů a nechtěli jsme soupeři dát případně výhodu pokutového kopu a soupeři výsledek evidentně stačil k udržení se na první příčce tabulky.</w:t>
      </w:r>
    </w:p>
    <w:p w:rsidR="005A3777" w:rsidRPr="005A3777" w:rsidRDefault="005A3777" w:rsidP="005A377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A377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lastRenderedPageBreak/>
        <w:t xml:space="preserve">Byl to adrenalinový zápas, jak pro hráče na hřišti, tak pro všechny přítomné diváky. Domácí, </w:t>
      </w:r>
      <w:bookmarkStart w:id="0" w:name="_GoBack"/>
      <w:bookmarkEnd w:id="0"/>
      <w:r w:rsidRPr="005A377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vedeni učitelem futsalu Filingerem, byli herně výteční. My, přestože jsme museli místy sestavu stáhnout na méně hráčů, fantastičtí. Do poslední chvíle mohl být výsledek jakýkoliv. Pod skvělý a korektní rámec zápasu se svým výkonem podepsali i oba rozhodčí. Drobnou vadou utkání bylo selhání domácího Pešíra, který po konfliktu s jedním z rozhodčích byl v konci zápasu vyloučen. Získaný bod pro ISŠ znamená přetrvávající boj o první místo.</w:t>
      </w:r>
    </w:p>
    <w:p w:rsidR="005A3777" w:rsidRPr="005A3777" w:rsidRDefault="005A3777" w:rsidP="005A377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A377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Branky:  Wágner 2x, Laňka 2x, Junek 1x, Buch 1x</w:t>
      </w:r>
    </w:p>
    <w:p w:rsidR="005A3777" w:rsidRPr="005A3777" w:rsidRDefault="005A3777" w:rsidP="005A377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A377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Sestava: Hynek Holan, Jirka Junek, Jakub Šindelář, Karel Soldát, Lukáš Ric, Denis Laňka, Tomáš Wágner, Ondřej Bublík, Zdeněk Buch</w:t>
      </w:r>
    </w:p>
    <w:p w:rsidR="002C7F3C" w:rsidRDefault="002C7F3C"/>
    <w:sectPr w:rsidR="002C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77"/>
    <w:rsid w:val="002C7F3C"/>
    <w:rsid w:val="005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A337-F25C-4695-B6B4-28C6D20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207959274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088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4084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ibramzije.cz/wp-content/uploads/2016/01/Futsal.jpg" TargetMode="External"/><Relationship Id="rId4" Type="http://schemas.openxmlformats.org/officeDocument/2006/relationships/hyperlink" Target="http://www.pribramzije.cz/futsal-adrenalinovy-zapas-pro-hrace-i-pro-diva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cp:lastPrinted>2016-01-25T07:55:00Z</cp:lastPrinted>
  <dcterms:created xsi:type="dcterms:W3CDTF">2016-01-25T07:54:00Z</dcterms:created>
  <dcterms:modified xsi:type="dcterms:W3CDTF">2016-01-25T07:56:00Z</dcterms:modified>
</cp:coreProperties>
</file>