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77" w:rsidRDefault="00242554">
      <w:r>
        <w:t>Jaroslav Černý ISŠ Příbram kouč – Čeká nás přetěžký zápas s pro nás neznámým soupeřem</w:t>
      </w:r>
      <w:bookmarkStart w:id="0" w:name="_GoBack"/>
      <w:bookmarkEnd w:id="0"/>
      <w:r>
        <w:t xml:space="preserve"> z čela tabulky. Jakýkoliv bodový zisk by pro nás byl obrovským úspěchem.</w:t>
      </w:r>
    </w:p>
    <w:sectPr w:rsidR="00E8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4"/>
    <w:rsid w:val="00242554"/>
    <w:rsid w:val="00E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84AE-2D14-4DFA-9270-87AD17F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2015-11-24T07:19:00Z</dcterms:created>
  <dcterms:modified xsi:type="dcterms:W3CDTF">2015-11-24T07:27:00Z</dcterms:modified>
</cp:coreProperties>
</file>