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2" w:rsidRPr="00B43921" w:rsidRDefault="00B90958">
      <w:pPr>
        <w:rPr>
          <w:sz w:val="24"/>
          <w:szCs w:val="24"/>
        </w:rPr>
      </w:pPr>
      <w:proofErr w:type="spellStart"/>
      <w:proofErr w:type="gramStart"/>
      <w:r w:rsidRPr="00B43921">
        <w:rPr>
          <w:sz w:val="24"/>
          <w:szCs w:val="24"/>
        </w:rPr>
        <w:t>XI.kolo</w:t>
      </w:r>
      <w:proofErr w:type="spellEnd"/>
      <w:proofErr w:type="gramEnd"/>
      <w:r w:rsidRPr="00B43921">
        <w:rPr>
          <w:sz w:val="24"/>
          <w:szCs w:val="24"/>
        </w:rPr>
        <w:t xml:space="preserve"> 2. liga „Západ“                                            11. 12. 2015</w:t>
      </w:r>
      <w:bookmarkStart w:id="0" w:name="_GoBack"/>
      <w:bookmarkEnd w:id="0"/>
    </w:p>
    <w:p w:rsidR="00B90958" w:rsidRDefault="00B90958"/>
    <w:p w:rsidR="00B90958" w:rsidRPr="00226475" w:rsidRDefault="00B90958">
      <w:pPr>
        <w:rPr>
          <w:b/>
          <w:sz w:val="36"/>
          <w:szCs w:val="36"/>
        </w:rPr>
      </w:pPr>
      <w:r w:rsidRPr="00226475">
        <w:rPr>
          <w:b/>
          <w:sz w:val="36"/>
          <w:szCs w:val="36"/>
        </w:rPr>
        <w:t xml:space="preserve">ISŠ Příbram – Malibu Mladá </w:t>
      </w:r>
      <w:proofErr w:type="gramStart"/>
      <w:r w:rsidRPr="00226475">
        <w:rPr>
          <w:b/>
          <w:sz w:val="36"/>
          <w:szCs w:val="36"/>
        </w:rPr>
        <w:t>Boleslav     4 : 9   (1:2</w:t>
      </w:r>
      <w:proofErr w:type="gramEnd"/>
      <w:r w:rsidRPr="00226475">
        <w:rPr>
          <w:b/>
          <w:sz w:val="36"/>
          <w:szCs w:val="36"/>
        </w:rPr>
        <w:t>)</w:t>
      </w:r>
    </w:p>
    <w:p w:rsidR="00B90958" w:rsidRDefault="00B90958"/>
    <w:p w:rsidR="0060194B" w:rsidRPr="00B43921" w:rsidRDefault="00B90958" w:rsidP="00226475">
      <w:pPr>
        <w:jc w:val="both"/>
        <w:rPr>
          <w:sz w:val="24"/>
          <w:szCs w:val="24"/>
        </w:rPr>
      </w:pPr>
      <w:r w:rsidRPr="00B43921">
        <w:rPr>
          <w:sz w:val="24"/>
          <w:szCs w:val="24"/>
        </w:rPr>
        <w:t>V ligové přestávce jsme hosty z Boleslavi přivítali</w:t>
      </w:r>
      <w:r w:rsidR="00226475" w:rsidRPr="00B43921">
        <w:rPr>
          <w:sz w:val="24"/>
          <w:szCs w:val="24"/>
        </w:rPr>
        <w:t xml:space="preserve">, v tomto soutěžním ročníku, </w:t>
      </w:r>
      <w:r w:rsidRPr="00B43921">
        <w:rPr>
          <w:sz w:val="24"/>
          <w:szCs w:val="24"/>
        </w:rPr>
        <w:t xml:space="preserve">„papírově“ nejsilnější sestavou. Stejně na tom bylo i mužstvo Malibu, které v zápase disponovalo </w:t>
      </w:r>
      <w:r w:rsidR="00226475" w:rsidRPr="00B43921">
        <w:rPr>
          <w:sz w:val="24"/>
          <w:szCs w:val="24"/>
        </w:rPr>
        <w:t xml:space="preserve">dosud </w:t>
      </w:r>
      <w:r w:rsidRPr="00B43921">
        <w:rPr>
          <w:sz w:val="24"/>
          <w:szCs w:val="24"/>
        </w:rPr>
        <w:t xml:space="preserve">nejsilnějším kádrem.  Brzy po začátku </w:t>
      </w:r>
      <w:r w:rsidR="00226475" w:rsidRPr="00B43921">
        <w:rPr>
          <w:sz w:val="24"/>
          <w:szCs w:val="24"/>
        </w:rPr>
        <w:t xml:space="preserve">utkání </w:t>
      </w:r>
      <w:r w:rsidRPr="00B43921">
        <w:rPr>
          <w:sz w:val="24"/>
          <w:szCs w:val="24"/>
        </w:rPr>
        <w:t xml:space="preserve">jsme se </w:t>
      </w:r>
      <w:r w:rsidR="00226475" w:rsidRPr="00B43921">
        <w:rPr>
          <w:sz w:val="24"/>
          <w:szCs w:val="24"/>
        </w:rPr>
        <w:t xml:space="preserve">po tečované střele Tomáše Pilíka </w:t>
      </w:r>
      <w:r w:rsidRPr="00B43921">
        <w:rPr>
          <w:sz w:val="24"/>
          <w:szCs w:val="24"/>
        </w:rPr>
        <w:t>ujali vedení 1:0 a zdálo se</w:t>
      </w:r>
      <w:r w:rsidR="00226475" w:rsidRPr="00B43921">
        <w:rPr>
          <w:sz w:val="24"/>
          <w:szCs w:val="24"/>
        </w:rPr>
        <w:t>,</w:t>
      </w:r>
      <w:r w:rsidRPr="00B43921">
        <w:rPr>
          <w:sz w:val="24"/>
          <w:szCs w:val="24"/>
        </w:rPr>
        <w:t xml:space="preserve"> že se </w:t>
      </w:r>
      <w:r w:rsidR="00226475" w:rsidRPr="00B43921">
        <w:rPr>
          <w:sz w:val="24"/>
          <w:szCs w:val="24"/>
        </w:rPr>
        <w:t>náš vítězný sen</w:t>
      </w:r>
      <w:r w:rsidR="0060194B" w:rsidRPr="00B43921">
        <w:rPr>
          <w:sz w:val="24"/>
          <w:szCs w:val="24"/>
        </w:rPr>
        <w:t xml:space="preserve"> může naplnit</w:t>
      </w:r>
      <w:r w:rsidRPr="00B43921">
        <w:rPr>
          <w:sz w:val="24"/>
          <w:szCs w:val="24"/>
        </w:rPr>
        <w:t>.</w:t>
      </w:r>
      <w:r w:rsidR="00226475" w:rsidRPr="00B43921">
        <w:rPr>
          <w:sz w:val="24"/>
          <w:szCs w:val="24"/>
        </w:rPr>
        <w:t xml:space="preserve"> Bohužel v</w:t>
      </w:r>
      <w:r w:rsidR="0060194B" w:rsidRPr="00B43921">
        <w:rPr>
          <w:sz w:val="24"/>
          <w:szCs w:val="24"/>
        </w:rPr>
        <w:t> </w:t>
      </w:r>
      <w:r w:rsidR="00226475" w:rsidRPr="00B43921">
        <w:rPr>
          <w:sz w:val="24"/>
          <w:szCs w:val="24"/>
        </w:rPr>
        <w:t>dalším</w:t>
      </w:r>
      <w:r w:rsidR="0060194B" w:rsidRPr="00B43921">
        <w:rPr>
          <w:sz w:val="24"/>
          <w:szCs w:val="24"/>
        </w:rPr>
        <w:t>,</w:t>
      </w:r>
      <w:r w:rsidR="00226475" w:rsidRPr="00B43921">
        <w:rPr>
          <w:sz w:val="24"/>
          <w:szCs w:val="24"/>
        </w:rPr>
        <w:t xml:space="preserve"> dějství při</w:t>
      </w:r>
      <w:r w:rsidRPr="00B43921">
        <w:rPr>
          <w:sz w:val="24"/>
          <w:szCs w:val="24"/>
        </w:rPr>
        <w:t xml:space="preserve"> neproměňování i těch nevyloženějších příležitostí</w:t>
      </w:r>
      <w:r w:rsidR="0060194B" w:rsidRPr="00B43921">
        <w:rPr>
          <w:sz w:val="24"/>
          <w:szCs w:val="24"/>
        </w:rPr>
        <w:t>,</w:t>
      </w:r>
      <w:r w:rsidRPr="00B43921">
        <w:rPr>
          <w:sz w:val="24"/>
          <w:szCs w:val="24"/>
        </w:rPr>
        <w:t xml:space="preserve"> přišel trest </w:t>
      </w:r>
      <w:r w:rsidR="00962740" w:rsidRPr="00B43921">
        <w:rPr>
          <w:sz w:val="24"/>
          <w:szCs w:val="24"/>
        </w:rPr>
        <w:t xml:space="preserve">v podobě dvou </w:t>
      </w:r>
      <w:r w:rsidR="0060194B" w:rsidRPr="00B43921">
        <w:rPr>
          <w:sz w:val="24"/>
          <w:szCs w:val="24"/>
        </w:rPr>
        <w:t xml:space="preserve">snadných branek </w:t>
      </w:r>
      <w:r w:rsidR="00963483" w:rsidRPr="00B43921">
        <w:rPr>
          <w:sz w:val="24"/>
          <w:szCs w:val="24"/>
        </w:rPr>
        <w:t>„haluzí“ a poloča</w:t>
      </w:r>
      <w:r w:rsidR="00226475" w:rsidRPr="00B43921">
        <w:rPr>
          <w:sz w:val="24"/>
          <w:szCs w:val="24"/>
        </w:rPr>
        <w:t>sový stav 1:2.  V začátku druhé půle</w:t>
      </w:r>
      <w:r w:rsidR="00963483" w:rsidRPr="00B43921">
        <w:rPr>
          <w:sz w:val="24"/>
          <w:szCs w:val="24"/>
        </w:rPr>
        <w:t xml:space="preserve"> </w:t>
      </w:r>
      <w:r w:rsidR="0060194B" w:rsidRPr="00B43921">
        <w:rPr>
          <w:sz w:val="24"/>
          <w:szCs w:val="24"/>
        </w:rPr>
        <w:t xml:space="preserve">ještě </w:t>
      </w:r>
      <w:r w:rsidR="00963483" w:rsidRPr="00B43921">
        <w:rPr>
          <w:sz w:val="24"/>
          <w:szCs w:val="24"/>
        </w:rPr>
        <w:t>přišlo vyrovnání na 2:2</w:t>
      </w:r>
      <w:r w:rsidR="0060194B" w:rsidRPr="00B43921">
        <w:rPr>
          <w:sz w:val="24"/>
          <w:szCs w:val="24"/>
        </w:rPr>
        <w:t>, ale i podobný scénář z půle první. O</w:t>
      </w:r>
      <w:r w:rsidR="00963483" w:rsidRPr="00B43921">
        <w:rPr>
          <w:sz w:val="24"/>
          <w:szCs w:val="24"/>
        </w:rPr>
        <w:t xml:space="preserve">tloukání soupeřovi branky a </w:t>
      </w:r>
      <w:r w:rsidR="0060194B" w:rsidRPr="00B43921">
        <w:rPr>
          <w:sz w:val="24"/>
          <w:szCs w:val="24"/>
        </w:rPr>
        <w:t xml:space="preserve">účinné </w:t>
      </w:r>
      <w:r w:rsidR="00963483" w:rsidRPr="00B43921">
        <w:rPr>
          <w:sz w:val="24"/>
          <w:szCs w:val="24"/>
        </w:rPr>
        <w:t>kontry hostů</w:t>
      </w:r>
      <w:r w:rsidR="00226475" w:rsidRPr="00B43921">
        <w:rPr>
          <w:sz w:val="24"/>
          <w:szCs w:val="24"/>
        </w:rPr>
        <w:t>. P</w:t>
      </w:r>
      <w:r w:rsidR="00963483" w:rsidRPr="00B43921">
        <w:rPr>
          <w:sz w:val="24"/>
          <w:szCs w:val="24"/>
        </w:rPr>
        <w:t>o stavech 2:4,</w:t>
      </w:r>
      <w:r w:rsidR="0060194B" w:rsidRPr="00B43921">
        <w:rPr>
          <w:sz w:val="24"/>
          <w:szCs w:val="24"/>
        </w:rPr>
        <w:t xml:space="preserve"> 4:4, 4:6 jsme</w:t>
      </w:r>
      <w:r w:rsidR="00963483" w:rsidRPr="00B43921">
        <w:rPr>
          <w:sz w:val="24"/>
          <w:szCs w:val="24"/>
        </w:rPr>
        <w:t xml:space="preserve"> </w:t>
      </w:r>
      <w:r w:rsidR="00226475" w:rsidRPr="00B43921">
        <w:rPr>
          <w:sz w:val="24"/>
          <w:szCs w:val="24"/>
        </w:rPr>
        <w:t xml:space="preserve">definitivně </w:t>
      </w:r>
      <w:r w:rsidR="0060194B" w:rsidRPr="00B43921">
        <w:rPr>
          <w:sz w:val="24"/>
          <w:szCs w:val="24"/>
        </w:rPr>
        <w:t xml:space="preserve">rozhodli hrou ve </w:t>
      </w:r>
      <w:r w:rsidR="00963483" w:rsidRPr="00B43921">
        <w:rPr>
          <w:sz w:val="24"/>
          <w:szCs w:val="24"/>
        </w:rPr>
        <w:t>„sterilní“</w:t>
      </w:r>
      <w:r w:rsidR="00226475" w:rsidRPr="00B43921">
        <w:rPr>
          <w:sz w:val="24"/>
          <w:szCs w:val="24"/>
        </w:rPr>
        <w:t xml:space="preserve"> </w:t>
      </w:r>
      <w:r w:rsidR="00963483" w:rsidRPr="00B43921">
        <w:rPr>
          <w:sz w:val="24"/>
          <w:szCs w:val="24"/>
        </w:rPr>
        <w:t>power-play</w:t>
      </w:r>
      <w:r w:rsidR="00226475" w:rsidRPr="00B43921">
        <w:rPr>
          <w:sz w:val="24"/>
          <w:szCs w:val="24"/>
        </w:rPr>
        <w:t xml:space="preserve">, kdy soupeř po našich ztrátách navyšoval do prázdné branky až na krutých 4 : 9. </w:t>
      </w:r>
      <w:r w:rsidR="0060194B" w:rsidRPr="00B43921">
        <w:rPr>
          <w:sz w:val="24"/>
          <w:szCs w:val="24"/>
        </w:rPr>
        <w:t>Ještě dlouho po konci zápasu jsme nemohli uvěřit, co se to stalo.</w:t>
      </w:r>
    </w:p>
    <w:p w:rsidR="00B90958" w:rsidRPr="00B43921" w:rsidRDefault="0060194B" w:rsidP="00226475">
      <w:pPr>
        <w:jc w:val="both"/>
        <w:rPr>
          <w:sz w:val="24"/>
          <w:szCs w:val="24"/>
        </w:rPr>
      </w:pPr>
      <w:r w:rsidRPr="00B43921">
        <w:rPr>
          <w:sz w:val="24"/>
          <w:szCs w:val="24"/>
        </w:rPr>
        <w:t>S odstupem</w:t>
      </w:r>
      <w:r w:rsidR="00226475" w:rsidRPr="00B43921">
        <w:rPr>
          <w:sz w:val="24"/>
          <w:szCs w:val="24"/>
        </w:rPr>
        <w:t xml:space="preserve"> by se </w:t>
      </w:r>
      <w:r w:rsidRPr="00B43921">
        <w:rPr>
          <w:sz w:val="24"/>
          <w:szCs w:val="24"/>
        </w:rPr>
        <w:t xml:space="preserve">utkání </w:t>
      </w:r>
      <w:r w:rsidR="00226475" w:rsidRPr="00B43921">
        <w:rPr>
          <w:sz w:val="24"/>
          <w:szCs w:val="24"/>
        </w:rPr>
        <w:t>dal</w:t>
      </w:r>
      <w:r w:rsidRPr="00B43921">
        <w:rPr>
          <w:sz w:val="24"/>
          <w:szCs w:val="24"/>
        </w:rPr>
        <w:t>o</w:t>
      </w:r>
      <w:r w:rsidR="00226475" w:rsidRPr="00B43921">
        <w:rPr>
          <w:sz w:val="24"/>
          <w:szCs w:val="24"/>
        </w:rPr>
        <w:t xml:space="preserve"> charakterizovat slovy „veliký smutek a beznaděj ligové sestavy“.</w:t>
      </w:r>
    </w:p>
    <w:p w:rsidR="00226475" w:rsidRPr="00B43921" w:rsidRDefault="00226475" w:rsidP="00226475">
      <w:pPr>
        <w:jc w:val="both"/>
        <w:rPr>
          <w:sz w:val="24"/>
          <w:szCs w:val="24"/>
        </w:rPr>
      </w:pPr>
      <w:r w:rsidRPr="00B43921">
        <w:rPr>
          <w:sz w:val="24"/>
          <w:szCs w:val="24"/>
        </w:rPr>
        <w:t>Branky: T Pilík 2x, P. Javorek 2x</w:t>
      </w:r>
    </w:p>
    <w:p w:rsidR="00226475" w:rsidRPr="00B43921" w:rsidRDefault="00226475" w:rsidP="00226475">
      <w:pPr>
        <w:jc w:val="both"/>
        <w:rPr>
          <w:sz w:val="24"/>
          <w:szCs w:val="24"/>
        </w:rPr>
      </w:pPr>
      <w:r w:rsidRPr="00B43921">
        <w:rPr>
          <w:sz w:val="24"/>
          <w:szCs w:val="24"/>
        </w:rPr>
        <w:t>Sestava: Ondra Kočí, David Žáček, Aleš Matějů, Štěpán Holý, Pavel Pilík, Zdenek Buch, Karel Krejčí, Tomáš Pilík, Petr Javorek</w:t>
      </w:r>
    </w:p>
    <w:sectPr w:rsidR="00226475" w:rsidRPr="00B4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8"/>
    <w:rsid w:val="00226475"/>
    <w:rsid w:val="00233E02"/>
    <w:rsid w:val="0060194B"/>
    <w:rsid w:val="00962740"/>
    <w:rsid w:val="00963483"/>
    <w:rsid w:val="00B43921"/>
    <w:rsid w:val="00B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544F-7DD4-4716-953C-73AF0BD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3</cp:revision>
  <dcterms:created xsi:type="dcterms:W3CDTF">2015-12-14T08:31:00Z</dcterms:created>
  <dcterms:modified xsi:type="dcterms:W3CDTF">2015-12-14T10:05:00Z</dcterms:modified>
</cp:coreProperties>
</file>